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A71AE" w:rsidRPr="00AA0263" w:rsidRDefault="004A71AE" w:rsidP="004A71AE">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0E21A6"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4A71AE" w:rsidRPr="003B44A2" w:rsidRDefault="004A71AE" w:rsidP="004A71AE">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4A71AE" w:rsidRPr="003B44A2" w:rsidRDefault="004A71AE" w:rsidP="004A71AE">
      <w:pPr>
        <w:rPr>
          <w:rFonts w:ascii="Sylfaen" w:hAnsi="Sylfaen"/>
          <w:b/>
          <w:bCs/>
          <w:sz w:val="20"/>
          <w:szCs w:val="20"/>
          <w:vertAlign w:val="subscript"/>
          <w:lang w:val="en-US"/>
        </w:rPr>
      </w:pPr>
    </w:p>
    <w:p w:rsidR="004A71AE" w:rsidRPr="003B44A2" w:rsidRDefault="004A71AE" w:rsidP="004A71AE">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4A71AE" w:rsidRDefault="004A71AE" w:rsidP="004A71AE">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4A71AE" w:rsidRPr="00470F1E" w:rsidTr="00B356A6">
        <w:trPr>
          <w:trHeight w:val="32"/>
          <w:tblCellSpacing w:w="20" w:type="dxa"/>
        </w:trPr>
        <w:tc>
          <w:tcPr>
            <w:tcW w:w="2775" w:type="dxa"/>
            <w:shd w:val="clear" w:color="auto" w:fill="auto"/>
            <w:vAlign w:val="center"/>
          </w:tcPr>
          <w:p w:rsidR="004A71AE" w:rsidRPr="00470F1E" w:rsidRDefault="004A71AE" w:rsidP="00B356A6">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4A71AE" w:rsidRPr="00470F1E" w:rsidRDefault="004A71AE" w:rsidP="00B356A6">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4A71AE" w:rsidRPr="00470F1E" w:rsidTr="00B356A6">
        <w:trPr>
          <w:trHeight w:val="103"/>
          <w:tblCellSpacing w:w="20" w:type="dxa"/>
        </w:trPr>
        <w:tc>
          <w:tcPr>
            <w:tcW w:w="2775" w:type="dxa"/>
            <w:shd w:val="clear" w:color="auto" w:fill="auto"/>
            <w:vAlign w:val="center"/>
          </w:tcPr>
          <w:p w:rsidR="004A71AE" w:rsidRPr="00470F1E" w:rsidRDefault="004A71AE" w:rsidP="00B356A6">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4A71AE" w:rsidRPr="00470F1E" w:rsidRDefault="004A71AE" w:rsidP="00B356A6">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4A71AE" w:rsidRPr="00470F1E" w:rsidTr="00B356A6">
        <w:trPr>
          <w:trHeight w:val="207"/>
          <w:tblCellSpacing w:w="20" w:type="dxa"/>
        </w:trPr>
        <w:tc>
          <w:tcPr>
            <w:tcW w:w="2775" w:type="dxa"/>
            <w:shd w:val="clear" w:color="auto" w:fill="auto"/>
            <w:vAlign w:val="center"/>
          </w:tcPr>
          <w:p w:rsidR="004A71AE" w:rsidRPr="00470F1E" w:rsidRDefault="004A71AE" w:rsidP="00B356A6">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4A71AE" w:rsidRPr="00FC341C" w:rsidRDefault="004A71AE" w:rsidP="00B356A6">
            <w:pPr>
              <w:rPr>
                <w:rFonts w:ascii="Sylfaen" w:hAnsi="Sylfaen"/>
                <w:sz w:val="16"/>
                <w:szCs w:val="16"/>
                <w:lang w:val="ka-GE"/>
              </w:rPr>
            </w:pPr>
            <w:r>
              <w:rPr>
                <w:rFonts w:ascii="Sylfaen" w:hAnsi="Sylfaen"/>
                <w:sz w:val="16"/>
                <w:szCs w:val="16"/>
                <w:lang w:val="ka-GE"/>
              </w:rPr>
              <w:t>ბაკალავრიატი</w:t>
            </w:r>
          </w:p>
        </w:tc>
      </w:tr>
      <w:tr w:rsidR="004A71AE" w:rsidRPr="00470F1E" w:rsidTr="00B356A6">
        <w:trPr>
          <w:trHeight w:val="44"/>
          <w:tblCellSpacing w:w="20" w:type="dxa"/>
        </w:trPr>
        <w:tc>
          <w:tcPr>
            <w:tcW w:w="2775" w:type="dxa"/>
            <w:shd w:val="clear" w:color="auto" w:fill="auto"/>
            <w:vAlign w:val="center"/>
          </w:tcPr>
          <w:p w:rsidR="004A71AE" w:rsidRPr="00470F1E" w:rsidRDefault="004A71AE" w:rsidP="00B356A6">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4A71AE" w:rsidRPr="00470F1E" w:rsidRDefault="004A71AE" w:rsidP="00B356A6">
            <w:pPr>
              <w:rPr>
                <w:rFonts w:ascii="Sylfaen" w:hAnsi="Sylfaen"/>
                <w:sz w:val="16"/>
                <w:szCs w:val="16"/>
                <w:lang w:val="ka-GE"/>
              </w:rPr>
            </w:pPr>
            <w:r w:rsidRPr="0025765E">
              <w:rPr>
                <w:rFonts w:ascii="Sylfaen" w:hAnsi="Sylfaen" w:cs="Sylfaen"/>
                <w:color w:val="000000"/>
                <w:sz w:val="16"/>
                <w:szCs w:val="16"/>
                <w:lang w:val="ka-GE"/>
              </w:rPr>
              <w:t>სახელმწიფოს სოციალური პოლიტიკა</w:t>
            </w:r>
          </w:p>
        </w:tc>
      </w:tr>
      <w:tr w:rsidR="004A71AE" w:rsidRPr="00470F1E" w:rsidTr="00B356A6">
        <w:trPr>
          <w:trHeight w:val="44"/>
          <w:tblCellSpacing w:w="20" w:type="dxa"/>
        </w:trPr>
        <w:tc>
          <w:tcPr>
            <w:tcW w:w="2775" w:type="dxa"/>
            <w:shd w:val="clear" w:color="auto" w:fill="auto"/>
            <w:vAlign w:val="center"/>
          </w:tcPr>
          <w:p w:rsidR="004A71AE" w:rsidRPr="00E93A98" w:rsidRDefault="004A71AE" w:rsidP="00B356A6">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4A71AE" w:rsidRPr="00E93A98" w:rsidRDefault="004A71AE" w:rsidP="00B356A6">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4A71AE" w:rsidRPr="00E93A98" w:rsidRDefault="004A71AE" w:rsidP="00B356A6">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4A71AE" w:rsidRPr="00E93A98" w:rsidRDefault="004A71AE" w:rsidP="00B356A6">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4A71AE" w:rsidRPr="00E93A98" w:rsidRDefault="004A71AE" w:rsidP="00B356A6">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4A71AE" w:rsidRPr="006208D7" w:rsidRDefault="006208D7" w:rsidP="00B356A6">
            <w:pPr>
              <w:jc w:val="center"/>
              <w:rPr>
                <w:rFonts w:ascii="Sylfaen" w:hAnsi="Sylfaen"/>
                <w:sz w:val="16"/>
                <w:szCs w:val="16"/>
                <w:lang w:val="ka-GE"/>
              </w:rPr>
            </w:pPr>
            <w:r w:rsidRPr="006208D7">
              <w:rPr>
                <w:rFonts w:ascii="Sylfaen" w:hAnsi="Sylfaen" w:cs="Sylfaen"/>
                <w:noProof/>
                <w:sz w:val="16"/>
                <w:szCs w:val="16"/>
              </w:rPr>
              <w:t>BPA</w:t>
            </w:r>
            <w:r w:rsidRPr="006208D7">
              <w:rPr>
                <w:rFonts w:ascii="Sylfaen" w:hAnsi="Sylfaen" w:cs="Sylfaen"/>
                <w:bCs/>
                <w:noProof/>
                <w:sz w:val="16"/>
                <w:szCs w:val="16"/>
              </w:rPr>
              <w:t xml:space="preserve"> 300</w:t>
            </w:r>
            <w:r w:rsidRPr="006208D7">
              <w:rPr>
                <w:rFonts w:ascii="Sylfaen" w:hAnsi="Sylfaen" w:cs="Sylfaen"/>
                <w:bCs/>
                <w:noProof/>
                <w:sz w:val="16"/>
                <w:szCs w:val="16"/>
                <w:lang w:val="ka-GE"/>
              </w:rPr>
              <w:t>4</w:t>
            </w:r>
          </w:p>
        </w:tc>
      </w:tr>
      <w:tr w:rsidR="004A71AE" w:rsidRPr="00470F1E" w:rsidTr="00B356A6">
        <w:trPr>
          <w:trHeight w:val="44"/>
          <w:tblCellSpacing w:w="20" w:type="dxa"/>
        </w:trPr>
        <w:tc>
          <w:tcPr>
            <w:tcW w:w="2775" w:type="dxa"/>
            <w:shd w:val="clear" w:color="auto" w:fill="auto"/>
            <w:vAlign w:val="center"/>
          </w:tcPr>
          <w:p w:rsidR="004A71AE" w:rsidRPr="00E93A98" w:rsidRDefault="004A71AE" w:rsidP="00B356A6">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4A71AE" w:rsidRPr="00BC43DD" w:rsidRDefault="006208D7" w:rsidP="00B356A6">
            <w:pPr>
              <w:rPr>
                <w:rFonts w:ascii="Sylfaen" w:hAnsi="Sylfaen"/>
                <w:sz w:val="14"/>
                <w:szCs w:val="14"/>
                <w:lang w:val="ka-GE"/>
              </w:rPr>
            </w:pPr>
            <w:r>
              <w:rPr>
                <w:rFonts w:ascii="Sylfaen" w:hAnsi="Sylfaen"/>
                <w:sz w:val="16"/>
                <w:szCs w:val="16"/>
                <w:lang w:val="ka-GE"/>
              </w:rPr>
              <w:t>სასწავლო კურსი - საჯარო პოლიტიკა</w:t>
            </w:r>
            <w:r w:rsidR="004A71AE" w:rsidRPr="005724D5">
              <w:rPr>
                <w:rFonts w:ascii="Sylfaen" w:hAnsi="Sylfaen" w:cs="Sylfaen"/>
                <w:sz w:val="16"/>
                <w:szCs w:val="16"/>
              </w:rPr>
              <w:t xml:space="preserve"> </w:t>
            </w:r>
          </w:p>
        </w:tc>
      </w:tr>
      <w:tr w:rsidR="004A71AE" w:rsidRPr="004B64CE" w:rsidTr="00B356A6">
        <w:trPr>
          <w:trHeight w:val="44"/>
          <w:tblCellSpacing w:w="20" w:type="dxa"/>
        </w:trPr>
        <w:tc>
          <w:tcPr>
            <w:tcW w:w="2775" w:type="dxa"/>
            <w:vMerge w:val="restart"/>
            <w:shd w:val="clear" w:color="auto" w:fill="auto"/>
            <w:vAlign w:val="center"/>
          </w:tcPr>
          <w:p w:rsidR="004A71AE" w:rsidRPr="000F047D" w:rsidRDefault="004A71AE" w:rsidP="00B356A6">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4A71AE" w:rsidRPr="00754D36" w:rsidRDefault="004A71AE" w:rsidP="00B356A6">
            <w:pPr>
              <w:rPr>
                <w:rFonts w:ascii="Sylfaen" w:hAnsi="Sylfaen"/>
                <w:b/>
                <w:sz w:val="16"/>
                <w:szCs w:val="16"/>
                <w:lang w:val="ka-GE"/>
              </w:rPr>
            </w:pPr>
            <w:r w:rsidRPr="000F047D">
              <w:rPr>
                <w:rFonts w:ascii="Sylfaen" w:hAnsi="Sylfaen"/>
                <w:b/>
                <w:sz w:val="16"/>
                <w:szCs w:val="16"/>
                <w:lang w:val="ka-GE"/>
              </w:rPr>
              <w:t>დატვირთვა</w:t>
            </w:r>
          </w:p>
          <w:p w:rsidR="004A71AE" w:rsidRPr="00885285" w:rsidRDefault="004A71AE" w:rsidP="00B356A6">
            <w:pPr>
              <w:rPr>
                <w:rFonts w:ascii="Sylfaen" w:hAnsi="Sylfaen"/>
                <w:b/>
                <w:sz w:val="16"/>
                <w:szCs w:val="16"/>
                <w:lang w:val="ka-GE"/>
              </w:rPr>
            </w:pPr>
          </w:p>
        </w:tc>
        <w:tc>
          <w:tcPr>
            <w:tcW w:w="953" w:type="dxa"/>
            <w:shd w:val="clear" w:color="auto" w:fill="auto"/>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4A71AE" w:rsidRPr="000F047D" w:rsidRDefault="004A71AE" w:rsidP="00B356A6">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4A71AE" w:rsidRPr="000F047D" w:rsidRDefault="004A71AE" w:rsidP="00B356A6">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4A71AE" w:rsidRPr="004B64CE" w:rsidTr="00B356A6">
        <w:trPr>
          <w:trHeight w:val="82"/>
          <w:tblCellSpacing w:w="20" w:type="dxa"/>
        </w:trPr>
        <w:tc>
          <w:tcPr>
            <w:tcW w:w="2775" w:type="dxa"/>
            <w:vMerge/>
            <w:shd w:val="clear" w:color="auto" w:fill="auto"/>
            <w:vAlign w:val="center"/>
          </w:tcPr>
          <w:p w:rsidR="004A71AE" w:rsidRPr="00885285" w:rsidRDefault="004A71AE" w:rsidP="00B356A6">
            <w:pPr>
              <w:rPr>
                <w:rFonts w:ascii="Sylfaen" w:hAnsi="Sylfaen"/>
                <w:b/>
                <w:bCs/>
                <w:sz w:val="16"/>
                <w:szCs w:val="18"/>
                <w:lang w:val="ka-GE"/>
              </w:rPr>
            </w:pPr>
          </w:p>
        </w:tc>
        <w:tc>
          <w:tcPr>
            <w:tcW w:w="953" w:type="dxa"/>
            <w:vMerge w:val="restart"/>
            <w:shd w:val="clear" w:color="auto" w:fill="auto"/>
            <w:vAlign w:val="center"/>
          </w:tcPr>
          <w:p w:rsidR="004A71AE" w:rsidRPr="000F047D" w:rsidRDefault="004A71AE" w:rsidP="00B356A6">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sidRPr="00B4160A">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Pr>
                <w:rFonts w:ascii="Sylfaen" w:hAnsi="Sylfaen"/>
                <w:sz w:val="14"/>
                <w:szCs w:val="14"/>
                <w:lang w:val="ka-GE"/>
              </w:rPr>
              <w:t>77</w:t>
            </w:r>
          </w:p>
        </w:tc>
      </w:tr>
      <w:tr w:rsidR="004A71AE" w:rsidRPr="004B64CE" w:rsidTr="00B356A6">
        <w:trPr>
          <w:trHeight w:val="31"/>
          <w:tblCellSpacing w:w="20" w:type="dxa"/>
        </w:trPr>
        <w:tc>
          <w:tcPr>
            <w:tcW w:w="2775" w:type="dxa"/>
            <w:vMerge/>
            <w:tcBorders>
              <w:bottom w:val="outset" w:sz="6" w:space="0" w:color="auto"/>
            </w:tcBorders>
            <w:shd w:val="clear" w:color="auto" w:fill="auto"/>
            <w:vAlign w:val="center"/>
          </w:tcPr>
          <w:p w:rsidR="004A71AE" w:rsidRPr="00885285" w:rsidRDefault="004A71AE" w:rsidP="00B356A6">
            <w:pPr>
              <w:rPr>
                <w:rFonts w:ascii="Sylfaen" w:hAnsi="Sylfaen"/>
                <w:b/>
                <w:bCs/>
                <w:sz w:val="18"/>
                <w:szCs w:val="18"/>
                <w:lang w:val="ka-GE"/>
              </w:rPr>
            </w:pPr>
          </w:p>
        </w:tc>
        <w:tc>
          <w:tcPr>
            <w:tcW w:w="953" w:type="dxa"/>
            <w:vMerge/>
            <w:shd w:val="clear" w:color="auto" w:fill="auto"/>
          </w:tcPr>
          <w:p w:rsidR="004A71AE" w:rsidRPr="000F047D" w:rsidRDefault="004A71AE" w:rsidP="00B356A6">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4A71AE" w:rsidRPr="000F047D" w:rsidRDefault="004A71AE" w:rsidP="00B356A6">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4A71AE" w:rsidRPr="000F047D" w:rsidRDefault="004A71AE" w:rsidP="00B356A6">
            <w:pPr>
              <w:jc w:val="center"/>
              <w:rPr>
                <w:rFonts w:ascii="Sylfaen" w:hAnsi="Sylfaen"/>
                <w:sz w:val="14"/>
                <w:szCs w:val="14"/>
                <w:lang w:val="ka-GE"/>
              </w:rPr>
            </w:pPr>
          </w:p>
        </w:tc>
      </w:tr>
      <w:tr w:rsidR="004A71AE" w:rsidRPr="00885285" w:rsidTr="00B356A6">
        <w:trPr>
          <w:trHeight w:val="154"/>
          <w:tblCellSpacing w:w="20" w:type="dxa"/>
        </w:trPr>
        <w:tc>
          <w:tcPr>
            <w:tcW w:w="2775" w:type="dxa"/>
            <w:vMerge w:val="restart"/>
            <w:shd w:val="clear" w:color="auto" w:fill="auto"/>
            <w:vAlign w:val="center"/>
          </w:tcPr>
          <w:p w:rsidR="004A71AE" w:rsidRPr="000F047D" w:rsidRDefault="004A71AE" w:rsidP="00B356A6">
            <w:pPr>
              <w:rPr>
                <w:rFonts w:ascii="Sylfaen" w:hAnsi="Sylfaen"/>
                <w:b/>
                <w:sz w:val="16"/>
                <w:szCs w:val="16"/>
                <w:lang w:val="ka-GE"/>
              </w:rPr>
            </w:pPr>
            <w:r w:rsidRPr="000F047D">
              <w:rPr>
                <w:rFonts w:ascii="Sylfaen" w:hAnsi="Sylfaen"/>
                <w:b/>
                <w:sz w:val="16"/>
                <w:szCs w:val="16"/>
                <w:lang w:val="ka-GE"/>
              </w:rPr>
              <w:t>სასწავლო კურსის</w:t>
            </w:r>
          </w:p>
          <w:p w:rsidR="004A71AE" w:rsidRPr="00CA5F85" w:rsidRDefault="004A71AE" w:rsidP="00B356A6">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9F6D5D" w:rsidRPr="00885285" w:rsidTr="00B356A6">
        <w:trPr>
          <w:trHeight w:val="154"/>
          <w:tblCellSpacing w:w="20" w:type="dxa"/>
        </w:trPr>
        <w:tc>
          <w:tcPr>
            <w:tcW w:w="2775" w:type="dxa"/>
            <w:vMerge/>
            <w:shd w:val="clear" w:color="auto" w:fill="auto"/>
            <w:vAlign w:val="center"/>
          </w:tcPr>
          <w:p w:rsidR="009F6D5D" w:rsidRPr="009022A6" w:rsidRDefault="009F6D5D" w:rsidP="009F6D5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9F6D5D" w:rsidRPr="000172A2" w:rsidRDefault="009F6D5D" w:rsidP="009F6D5D">
            <w:pPr>
              <w:jc w:val="center"/>
              <w:rPr>
                <w:rFonts w:ascii="Sylfaen" w:hAnsi="Sylfaen"/>
                <w:sz w:val="14"/>
                <w:szCs w:val="14"/>
                <w:lang w:val="ka-GE"/>
              </w:rPr>
            </w:pPr>
            <w:r>
              <w:rPr>
                <w:rFonts w:ascii="Sylfaen" w:hAnsi="Sylfaen"/>
                <w:sz w:val="14"/>
                <w:szCs w:val="14"/>
                <w:lang w:val="ka-GE"/>
              </w:rPr>
              <w:t>ნიკოლოზ მიდოდაშვილი</w:t>
            </w:r>
          </w:p>
        </w:tc>
        <w:tc>
          <w:tcPr>
            <w:tcW w:w="2334" w:type="dxa"/>
            <w:gridSpan w:val="4"/>
            <w:tcBorders>
              <w:left w:val="outset" w:sz="6" w:space="0" w:color="auto"/>
              <w:right w:val="outset" w:sz="6" w:space="0" w:color="auto"/>
            </w:tcBorders>
            <w:shd w:val="clear" w:color="auto" w:fill="auto"/>
            <w:vAlign w:val="center"/>
          </w:tcPr>
          <w:p w:rsidR="009F6D5D" w:rsidRPr="000F047D" w:rsidRDefault="009F6D5D" w:rsidP="009F6D5D">
            <w:pPr>
              <w:jc w:val="center"/>
              <w:rPr>
                <w:rFonts w:ascii="Sylfaen" w:hAnsi="Sylfaen"/>
                <w:sz w:val="14"/>
                <w:szCs w:val="14"/>
                <w:lang w:val="ka-GE"/>
              </w:rPr>
            </w:pPr>
            <w:r>
              <w:rPr>
                <w:rFonts w:ascii="Sylfaen" w:hAnsi="Sylfaen"/>
                <w:sz w:val="14"/>
                <w:szCs w:val="14"/>
                <w:lang w:val="ka-GE"/>
              </w:rPr>
              <w:t>საჯარო მმართველობის დოქტორი</w:t>
            </w:r>
          </w:p>
        </w:tc>
        <w:tc>
          <w:tcPr>
            <w:tcW w:w="3236" w:type="dxa"/>
            <w:gridSpan w:val="5"/>
            <w:tcBorders>
              <w:left w:val="outset" w:sz="6" w:space="0" w:color="auto"/>
            </w:tcBorders>
            <w:shd w:val="clear" w:color="auto" w:fill="auto"/>
            <w:vAlign w:val="center"/>
          </w:tcPr>
          <w:p w:rsidR="009F6D5D" w:rsidRPr="000F047D" w:rsidRDefault="009F6D5D" w:rsidP="009F6D5D">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4A71AE" w:rsidRPr="00885285" w:rsidTr="00B356A6">
        <w:trPr>
          <w:trHeight w:val="154"/>
          <w:tblCellSpacing w:w="20" w:type="dxa"/>
        </w:trPr>
        <w:tc>
          <w:tcPr>
            <w:tcW w:w="2775" w:type="dxa"/>
            <w:vMerge/>
            <w:shd w:val="clear" w:color="auto" w:fill="auto"/>
            <w:vAlign w:val="center"/>
          </w:tcPr>
          <w:p w:rsidR="004A71AE" w:rsidRPr="009022A6" w:rsidRDefault="004A71AE" w:rsidP="00B356A6">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4A71AE" w:rsidRPr="000F047D" w:rsidRDefault="004A71AE" w:rsidP="00B356A6">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4A71AE" w:rsidRPr="00885285" w:rsidTr="00B356A6">
        <w:trPr>
          <w:trHeight w:val="154"/>
          <w:tblCellSpacing w:w="20" w:type="dxa"/>
        </w:trPr>
        <w:tc>
          <w:tcPr>
            <w:tcW w:w="2775" w:type="dxa"/>
            <w:vMerge/>
            <w:shd w:val="clear" w:color="auto" w:fill="auto"/>
            <w:vAlign w:val="center"/>
          </w:tcPr>
          <w:p w:rsidR="004A71AE" w:rsidRPr="009022A6" w:rsidRDefault="004A71AE" w:rsidP="00B356A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4A71AE" w:rsidRPr="004F189E" w:rsidRDefault="004A71AE" w:rsidP="00B356A6">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4A71AE" w:rsidRPr="004F189E" w:rsidRDefault="004A71AE" w:rsidP="00B356A6">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4A71AE" w:rsidRPr="00FB3010" w:rsidRDefault="004A71AE" w:rsidP="00B356A6">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4A71AE" w:rsidRPr="00FB3010" w:rsidRDefault="004A71AE" w:rsidP="00B356A6">
            <w:pPr>
              <w:jc w:val="center"/>
              <w:rPr>
                <w:rFonts w:ascii="Sylfaen" w:hAnsi="Sylfaen"/>
                <w:sz w:val="14"/>
                <w:szCs w:val="14"/>
                <w:lang w:val="ka-GE"/>
              </w:rPr>
            </w:pPr>
            <w:r w:rsidRPr="00FB3010">
              <w:rPr>
                <w:rFonts w:ascii="Sylfaen" w:hAnsi="Sylfaen"/>
                <w:sz w:val="14"/>
                <w:szCs w:val="14"/>
                <w:lang w:val="ka-GE"/>
              </w:rPr>
              <w:t>საათი</w:t>
            </w:r>
          </w:p>
        </w:tc>
      </w:tr>
      <w:tr w:rsidR="009F6D5D" w:rsidRPr="00885285" w:rsidTr="00B356A6">
        <w:trPr>
          <w:trHeight w:val="154"/>
          <w:tblCellSpacing w:w="20" w:type="dxa"/>
        </w:trPr>
        <w:tc>
          <w:tcPr>
            <w:tcW w:w="2775" w:type="dxa"/>
            <w:vMerge/>
            <w:shd w:val="clear" w:color="auto" w:fill="auto"/>
            <w:vAlign w:val="center"/>
          </w:tcPr>
          <w:p w:rsidR="009F6D5D" w:rsidRPr="009022A6" w:rsidRDefault="009F6D5D" w:rsidP="009F6D5D">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9F6D5D" w:rsidRPr="004F189E" w:rsidRDefault="009F6D5D" w:rsidP="009F6D5D">
            <w:pPr>
              <w:jc w:val="center"/>
              <w:rPr>
                <w:rFonts w:ascii="Sylfaen" w:hAnsi="Sylfaen"/>
                <w:sz w:val="14"/>
                <w:szCs w:val="14"/>
                <w:lang w:val="ka-GE"/>
              </w:rPr>
            </w:pPr>
            <w:r>
              <w:rPr>
                <w:rFonts w:ascii="Sylfaen" w:hAnsi="Sylfaen"/>
                <w:sz w:val="14"/>
                <w:szCs w:val="14"/>
                <w:lang w:val="ka-GE"/>
              </w:rPr>
              <w:t>577251203</w:t>
            </w:r>
          </w:p>
        </w:tc>
        <w:tc>
          <w:tcPr>
            <w:tcW w:w="2334" w:type="dxa"/>
            <w:gridSpan w:val="4"/>
            <w:tcBorders>
              <w:left w:val="outset" w:sz="6" w:space="0" w:color="auto"/>
              <w:right w:val="outset" w:sz="6" w:space="0" w:color="auto"/>
            </w:tcBorders>
            <w:shd w:val="clear" w:color="auto" w:fill="auto"/>
            <w:vAlign w:val="center"/>
          </w:tcPr>
          <w:p w:rsidR="009F6D5D" w:rsidRPr="00D63510" w:rsidRDefault="009F6D5D" w:rsidP="009F6D5D">
            <w:pPr>
              <w:jc w:val="center"/>
              <w:rPr>
                <w:rFonts w:ascii="Sylfaen" w:hAnsi="Sylfaen"/>
                <w:sz w:val="14"/>
                <w:szCs w:val="14"/>
                <w:lang w:val="ka-GE"/>
              </w:rPr>
            </w:pPr>
            <w:r w:rsidRPr="00D63510">
              <w:rPr>
                <w:rFonts w:ascii="Sylfaen" w:hAnsi="Sylfaen"/>
                <w:sz w:val="14"/>
                <w:szCs w:val="14"/>
                <w:lang w:val="ka-GE"/>
              </w:rPr>
              <w:t>n.midodashvili@gu.edu.ge</w:t>
            </w:r>
          </w:p>
        </w:tc>
        <w:tc>
          <w:tcPr>
            <w:tcW w:w="1697" w:type="dxa"/>
            <w:gridSpan w:val="3"/>
            <w:tcBorders>
              <w:left w:val="outset" w:sz="6" w:space="0" w:color="auto"/>
              <w:right w:val="outset" w:sz="6" w:space="0" w:color="auto"/>
            </w:tcBorders>
            <w:shd w:val="clear" w:color="auto" w:fill="auto"/>
            <w:vAlign w:val="center"/>
          </w:tcPr>
          <w:p w:rsidR="009F6D5D" w:rsidRPr="00FB3010" w:rsidRDefault="009F6D5D" w:rsidP="009F6D5D">
            <w:pPr>
              <w:jc w:val="center"/>
              <w:rPr>
                <w:rFonts w:ascii="Sylfaen" w:hAnsi="Sylfaen"/>
                <w:sz w:val="14"/>
                <w:szCs w:val="14"/>
                <w:lang w:val="ka-GE"/>
              </w:rPr>
            </w:pPr>
            <w:r>
              <w:rPr>
                <w:rFonts w:ascii="Sylfaen" w:hAnsi="Sylfaen"/>
                <w:sz w:val="14"/>
                <w:szCs w:val="14"/>
                <w:lang w:val="ka-GE"/>
              </w:rPr>
              <w:t>პარასკევი</w:t>
            </w:r>
          </w:p>
        </w:tc>
        <w:tc>
          <w:tcPr>
            <w:tcW w:w="1499" w:type="dxa"/>
            <w:gridSpan w:val="2"/>
            <w:tcBorders>
              <w:left w:val="outset" w:sz="6" w:space="0" w:color="auto"/>
            </w:tcBorders>
            <w:shd w:val="clear" w:color="auto" w:fill="auto"/>
            <w:vAlign w:val="center"/>
          </w:tcPr>
          <w:p w:rsidR="009F6D5D" w:rsidRPr="00FB3010" w:rsidRDefault="009F6D5D" w:rsidP="009F6D5D">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4A71AE" w:rsidRPr="00D63510" w:rsidRDefault="004A71AE" w:rsidP="004A71AE">
      <w:pPr>
        <w:rPr>
          <w:rFonts w:ascii="Sylfaen" w:hAnsi="Sylfaen"/>
          <w:b/>
          <w:noProof/>
          <w:color w:val="000000"/>
          <w:sz w:val="16"/>
          <w:szCs w:val="16"/>
          <w:lang w:val="ka-GE" w:eastAsia="en-US"/>
        </w:rPr>
      </w:pPr>
      <w:r>
        <w:rPr>
          <w:rFonts w:ascii="Sylfaen" w:hAnsi="Sylfaen"/>
          <w:b/>
          <w:noProof/>
          <w:color w:val="000000"/>
          <w:sz w:val="16"/>
          <w:szCs w:val="16"/>
          <w:lang w:val="ka-GE" w:eastAsia="en-US"/>
        </w:rPr>
        <w:t xml:space="preserve">  </w:t>
      </w:r>
    </w:p>
    <w:p w:rsidR="00A5329D" w:rsidRPr="00A55EC1" w:rsidRDefault="00A5329D" w:rsidP="005E687C">
      <w:pPr>
        <w:rPr>
          <w:rFonts w:ascii="Sylfaen" w:hAnsi="Sylfaen"/>
          <w:b/>
          <w:noProof/>
          <w:color w:val="000000"/>
          <w:sz w:val="16"/>
          <w:szCs w:val="16"/>
          <w:lang w:val="ka-GE" w:eastAsia="en-US"/>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DB6E2A" w:rsidRPr="00A55EC1" w:rsidTr="00235B7E">
        <w:trPr>
          <w:trHeight w:val="17"/>
          <w:tblCellSpacing w:w="20" w:type="dxa"/>
        </w:trPr>
        <w:tc>
          <w:tcPr>
            <w:tcW w:w="2640" w:type="dxa"/>
            <w:tcBorders>
              <w:right w:val="outset" w:sz="6" w:space="0" w:color="auto"/>
            </w:tcBorders>
            <w:shd w:val="clear" w:color="auto" w:fill="auto"/>
            <w:vAlign w:val="center"/>
          </w:tcPr>
          <w:p w:rsidR="00DB6E2A" w:rsidRPr="00A55EC1" w:rsidRDefault="00DB6E2A" w:rsidP="00181E42">
            <w:pPr>
              <w:rPr>
                <w:rFonts w:ascii="Sylfaen" w:hAnsi="Sylfaen"/>
                <w:bCs/>
                <w:noProof/>
                <w:color w:val="000000"/>
                <w:sz w:val="16"/>
                <w:szCs w:val="16"/>
                <w:lang w:val="ka-GE"/>
              </w:rPr>
            </w:pPr>
            <w:r w:rsidRPr="00A55EC1">
              <w:rPr>
                <w:rFonts w:ascii="Sylfaen" w:hAnsi="Sylfaen" w:cs="Sylfaen"/>
                <w:b/>
                <w:color w:val="000000"/>
                <w:sz w:val="16"/>
                <w:szCs w:val="16"/>
                <w:lang w:val="ka-GE" w:eastAsia="en-US"/>
              </w:rPr>
              <w:t>სასწავლო კურსის მიზანი</w:t>
            </w:r>
          </w:p>
        </w:tc>
        <w:tc>
          <w:tcPr>
            <w:tcW w:w="7730" w:type="dxa"/>
            <w:tcBorders>
              <w:left w:val="outset" w:sz="6" w:space="0" w:color="auto"/>
            </w:tcBorders>
            <w:shd w:val="clear" w:color="auto" w:fill="auto"/>
            <w:vAlign w:val="center"/>
          </w:tcPr>
          <w:p w:rsidR="00B53A78" w:rsidRPr="00A55EC1" w:rsidRDefault="00B53A78" w:rsidP="00B53A78">
            <w:pPr>
              <w:pStyle w:val="HTMLPreformatted"/>
              <w:jc w:val="both"/>
              <w:rPr>
                <w:rFonts w:ascii="Sylfaen" w:hAnsi="Sylfaen" w:cs="Sylfaen"/>
                <w:sz w:val="16"/>
                <w:szCs w:val="16"/>
                <w:lang w:val="ka-GE"/>
              </w:rPr>
            </w:pPr>
            <w:r w:rsidRPr="00A55EC1">
              <w:rPr>
                <w:rFonts w:ascii="Sylfaen" w:hAnsi="Sylfaen" w:cs="Sylfaen"/>
                <w:sz w:val="16"/>
                <w:szCs w:val="16"/>
                <w:lang w:val="ka-GE"/>
              </w:rPr>
              <w:t>სასწავლო კურსის მიზანია სტუდენტს:</w:t>
            </w:r>
          </w:p>
          <w:p w:rsidR="00B53A78" w:rsidRPr="00A55EC1" w:rsidRDefault="00B53A78" w:rsidP="00B53A78">
            <w:pPr>
              <w:pStyle w:val="HTMLPreformatted"/>
              <w:jc w:val="both"/>
              <w:rPr>
                <w:rFonts w:ascii="Sylfaen" w:hAnsi="Sylfaen" w:cs="Sylfaen"/>
                <w:sz w:val="16"/>
                <w:szCs w:val="16"/>
                <w:lang w:val="ka-GE"/>
              </w:rPr>
            </w:pPr>
          </w:p>
          <w:p w:rsidR="00DC7F70" w:rsidRPr="00A55EC1" w:rsidRDefault="00DC7F70" w:rsidP="00DC7F70">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Cs/>
                <w:noProof/>
                <w:sz w:val="16"/>
                <w:szCs w:val="16"/>
                <w:lang w:val="ka-GE"/>
              </w:rPr>
            </w:pPr>
            <w:r w:rsidRPr="00A55EC1">
              <w:rPr>
                <w:rFonts w:ascii="Sylfaen" w:hAnsi="Sylfaen"/>
                <w:bCs/>
                <w:noProof/>
                <w:sz w:val="16"/>
                <w:szCs w:val="16"/>
                <w:lang w:val="ka-GE"/>
              </w:rPr>
              <w:t>მისცეს ფართო თეორიული ცოდნა სოციალური პოლიტიკის ძირითადი მიმართულებებისა და პრინციპების, სოციალური პოლიტიკის ფუნქციების, ინსტრუმენტებისა და ძირითადი ამოცანების, ევროკავშირის ქვეყნების სოციალური პოლიტიკის, დასავლეთ ევროპის ქვეყნებში სოციალური პოლიტიკის ფორმირების, საქართველოს სოციალური დაცვის სისტემის პერსპექტივების, ეკონომიკური რეფორმების იდეოლოგიური საფუძვლების, შრომითი ურთიერთობების სფეროში სოციალური პოლიტიკის,  შრომის საერთაშორისო დანაწილების, დასაქმების პოლიტიკის, სახელმწიფოს სოციალური გარანტიების, უმცირესობების ინტეგრაციის მიმართულებით განხორციელებული პროექტების, ასევე ევროპული განათლების ახალი მოდელის შესახებ;</w:t>
            </w:r>
          </w:p>
          <w:p w:rsidR="0068542F" w:rsidRPr="00A55EC1" w:rsidRDefault="00DC7F70" w:rsidP="00DC7F70">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Cs/>
                <w:color w:val="000000"/>
                <w:sz w:val="16"/>
                <w:szCs w:val="16"/>
                <w:lang w:val="ka-GE" w:eastAsia="en-US"/>
              </w:rPr>
            </w:pPr>
            <w:r w:rsidRPr="00A55EC1">
              <w:rPr>
                <w:rFonts w:ascii="Sylfaen" w:hAnsi="Sylfaen"/>
                <w:bCs/>
                <w:noProof/>
                <w:sz w:val="16"/>
                <w:szCs w:val="16"/>
                <w:lang w:val="ka-GE"/>
              </w:rPr>
              <w:t>გამოუმუშავოს შეძენილი ცოდნის პრაქტიკაში გამოყენების, სოციალური პოლიტიკის საკითხებთან დაკავშირებული საჭირო ინფორმაციის შეგროვების, განმარტების, მონაცემების ან/და სიტუაციების ანალიზის, ასევე სოციალური პოლიტიკის საკითხებზე საკუთარი დასკვნების  ჩამოყალიბებისა და საკუთარი არგუმენტების თაობაზე კომუნიკაციის უნარი.</w:t>
            </w:r>
          </w:p>
        </w:tc>
      </w:tr>
    </w:tbl>
    <w:p w:rsidR="005E687C" w:rsidRPr="00A55EC1" w:rsidRDefault="005E687C"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64"/>
      </w:tblGrid>
      <w:tr w:rsidR="00B53A78" w:rsidRPr="00A55EC1" w:rsidTr="00C84E55">
        <w:trPr>
          <w:trHeight w:val="196"/>
          <w:tblCellSpacing w:w="20" w:type="dxa"/>
        </w:trPr>
        <w:tc>
          <w:tcPr>
            <w:tcW w:w="2640" w:type="dxa"/>
            <w:vMerge w:val="restart"/>
            <w:tcBorders>
              <w:right w:val="outset" w:sz="6" w:space="0" w:color="auto"/>
            </w:tcBorders>
            <w:shd w:val="clear" w:color="auto" w:fill="auto"/>
            <w:vAlign w:val="center"/>
          </w:tcPr>
          <w:p w:rsidR="00B53A78" w:rsidRPr="00A55EC1" w:rsidRDefault="00B53A78" w:rsidP="00C84E55">
            <w:pPr>
              <w:rPr>
                <w:rFonts w:ascii="Sylfaen" w:hAnsi="Sylfaen"/>
                <w:sz w:val="16"/>
                <w:szCs w:val="16"/>
                <w:lang w:val="ka-GE"/>
              </w:rPr>
            </w:pPr>
            <w:r w:rsidRPr="00A55EC1">
              <w:rPr>
                <w:rFonts w:ascii="Sylfaen" w:hAnsi="Sylfaen" w:cs="Sylfaen"/>
                <w:b/>
                <w:sz w:val="16"/>
                <w:szCs w:val="16"/>
                <w:lang w:val="ka-GE" w:eastAsia="en-US"/>
              </w:rPr>
              <w:t>სწავლის შედეგები</w:t>
            </w:r>
          </w:p>
        </w:tc>
        <w:tc>
          <w:tcPr>
            <w:tcW w:w="7704" w:type="dxa"/>
            <w:tcBorders>
              <w:left w:val="outset" w:sz="6" w:space="0" w:color="auto"/>
              <w:bottom w:val="outset" w:sz="6" w:space="0" w:color="auto"/>
            </w:tcBorders>
            <w:shd w:val="clear" w:color="auto" w:fill="auto"/>
            <w:vAlign w:val="center"/>
          </w:tcPr>
          <w:p w:rsidR="00B53A78" w:rsidRPr="00A55EC1" w:rsidRDefault="00B53A78" w:rsidP="00C84E55">
            <w:pPr>
              <w:rPr>
                <w:rFonts w:ascii="Sylfaen" w:hAnsi="Sylfaen" w:cs="Sylfaen"/>
                <w:bCs/>
                <w:sz w:val="16"/>
                <w:szCs w:val="16"/>
                <w:lang w:val="ka-GE" w:eastAsia="en-US"/>
              </w:rPr>
            </w:pPr>
            <w:r w:rsidRPr="00A55EC1">
              <w:rPr>
                <w:rFonts w:ascii="Sylfaen" w:hAnsi="Sylfaen"/>
                <w:b/>
                <w:bCs/>
                <w:sz w:val="16"/>
                <w:szCs w:val="16"/>
                <w:lang w:val="ka-GE"/>
              </w:rPr>
              <w:t>ცოდნა და გაცნობიერება</w:t>
            </w:r>
          </w:p>
        </w:tc>
      </w:tr>
      <w:tr w:rsidR="00B53A78" w:rsidRPr="00A55EC1" w:rsidTr="00DA140C">
        <w:trPr>
          <w:trHeight w:val="33"/>
          <w:tblCellSpacing w:w="20" w:type="dxa"/>
        </w:trPr>
        <w:tc>
          <w:tcPr>
            <w:tcW w:w="2640" w:type="dxa"/>
            <w:vMerge/>
            <w:tcBorders>
              <w:right w:val="outset" w:sz="6" w:space="0" w:color="auto"/>
            </w:tcBorders>
            <w:shd w:val="clear" w:color="auto" w:fill="auto"/>
            <w:vAlign w:val="center"/>
          </w:tcPr>
          <w:p w:rsidR="00B53A78" w:rsidRPr="00A55EC1"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A55EC1" w:rsidRDefault="00B53A78" w:rsidP="00C84E55">
            <w:pPr>
              <w:pStyle w:val="HTMLPreformatted"/>
              <w:rPr>
                <w:rFonts w:ascii="Sylfaen" w:hAnsi="Sylfaen" w:cs="Sylfaen"/>
                <w:sz w:val="16"/>
                <w:szCs w:val="16"/>
                <w:lang w:val="ka-GE"/>
              </w:rPr>
            </w:pPr>
            <w:r w:rsidRPr="00A55EC1">
              <w:rPr>
                <w:rFonts w:ascii="Sylfaen" w:hAnsi="Sylfaen" w:cs="Sylfaen"/>
                <w:sz w:val="16"/>
                <w:szCs w:val="16"/>
                <w:lang w:val="ka-GE"/>
              </w:rPr>
              <w:t>სტუდენტი:</w:t>
            </w:r>
          </w:p>
          <w:p w:rsidR="00B53A78" w:rsidRPr="00A55EC1" w:rsidRDefault="00B53A78" w:rsidP="00C84E55">
            <w:pPr>
              <w:pStyle w:val="HTMLPreformatted"/>
              <w:tabs>
                <w:tab w:val="left" w:pos="354"/>
              </w:tabs>
              <w:rPr>
                <w:rFonts w:ascii="Sylfaen" w:hAnsi="Sylfaen"/>
                <w:sz w:val="16"/>
                <w:szCs w:val="16"/>
                <w:lang w:val="ka-GE"/>
              </w:rPr>
            </w:pPr>
          </w:p>
          <w:p w:rsidR="00DC7F70" w:rsidRPr="00A55EC1" w:rsidRDefault="00DC7F70"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bCs/>
                <w:noProof/>
                <w:sz w:val="16"/>
                <w:szCs w:val="16"/>
                <w:lang w:val="ka-GE"/>
              </w:rPr>
            </w:pPr>
            <w:r w:rsidRPr="00A55EC1">
              <w:rPr>
                <w:rFonts w:ascii="Sylfaen" w:hAnsi="Sylfaen"/>
                <w:bCs/>
                <w:noProof/>
                <w:sz w:val="16"/>
                <w:szCs w:val="16"/>
                <w:lang w:val="ka-GE"/>
              </w:rPr>
              <w:t xml:space="preserve">აღწერს სოციალური პოლიტიკის არსს,  სოციალური პოლიტიკის განხორციელების ძირითად სფეროებს, სახელმწიფოს სოციალური პოლიტიკის არსს, სოციალური პოლიტიკის ძირითად მიმართულებებსა და პრინციპებს, ევროკავშირის ქვეყნების  სოციალური პოლიტიკის ძირითად მიმართულებებს, საქართველოში სოციალური დაცვის სისტემის თანამედროვე მდგომარეობას, ეკონომიკური რეფორმების იდეოლოგიურ საფუძვლებს, თანამედროვე შრომის ბაზრის მდგომარეობას, საგარეო ეკონომიკურ გარემოზე, საქონლის მსოფლიო ბაზრებსა და კაპიტალზე ზემოქმედების განხორციელებისათვის არსებულ ინსტრუმენტებს, უმუშევრობის ძირითადი სახეებსა და  უმუშევრობის სოციალურ შედეგებს, დასაქმების პოლიტიკის ძირითად მიმართულებებს, </w:t>
            </w:r>
            <w:r w:rsidR="00DA140C">
              <w:rPr>
                <w:rFonts w:ascii="Sylfaen" w:hAnsi="Sylfaen"/>
                <w:bCs/>
                <w:noProof/>
                <w:sz w:val="16"/>
                <w:szCs w:val="16"/>
                <w:lang w:val="ka-GE"/>
              </w:rPr>
              <w:t xml:space="preserve">ასევე </w:t>
            </w:r>
            <w:r w:rsidRPr="00A55EC1">
              <w:rPr>
                <w:rFonts w:ascii="Sylfaen" w:hAnsi="Sylfaen"/>
                <w:bCs/>
                <w:noProof/>
                <w:sz w:val="16"/>
                <w:szCs w:val="16"/>
                <w:lang w:val="ka-GE"/>
              </w:rPr>
              <w:t>სახელმწიფოს სოციალური გარანტიებს და შრომის ნაყოფიერების როლს მათ რეალიზაციაში</w:t>
            </w:r>
            <w:r w:rsidR="00DA140C">
              <w:rPr>
                <w:rFonts w:ascii="Sylfaen" w:hAnsi="Sylfaen"/>
                <w:bCs/>
                <w:noProof/>
                <w:sz w:val="16"/>
                <w:szCs w:val="16"/>
                <w:lang w:val="ka-GE"/>
              </w:rPr>
              <w:t>;</w:t>
            </w:r>
          </w:p>
          <w:p w:rsidR="00EB3C50" w:rsidRPr="00A55EC1" w:rsidRDefault="00DC7F70"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cs="Courier New"/>
                <w:noProof/>
                <w:sz w:val="16"/>
                <w:szCs w:val="16"/>
                <w:lang w:val="ka-GE" w:eastAsia="en-US"/>
              </w:rPr>
            </w:pPr>
            <w:r w:rsidRPr="00A55EC1">
              <w:rPr>
                <w:rFonts w:ascii="Sylfaen" w:hAnsi="Sylfaen"/>
                <w:bCs/>
                <w:noProof/>
                <w:sz w:val="16"/>
                <w:szCs w:val="16"/>
                <w:lang w:val="ka-GE"/>
              </w:rPr>
              <w:t xml:space="preserve">განსაზღვრავს სოციალური პოლიტიკის არსსა და მის წინაშე  არსებულ მნიშვნელოვან </w:t>
            </w:r>
            <w:r w:rsidRPr="00A55EC1">
              <w:rPr>
                <w:rFonts w:ascii="Sylfaen" w:hAnsi="Sylfaen"/>
                <w:bCs/>
                <w:noProof/>
                <w:sz w:val="16"/>
                <w:szCs w:val="16"/>
                <w:lang w:val="ka-GE"/>
              </w:rPr>
              <w:lastRenderedPageBreak/>
              <w:t>გამოწვევებს, ასევე ცალკეული ქვეყნების სოციალური პოლიტიკის ჩამოყალიბების, ფორმირების პროცესებსა და  მიმდინარე ცვლილებებს, მცირე ეთნიკური და რელიგიური თემების საჭიროებებს, სახელმწიფო ენის ინტეგრაციის აუცილებლობას;</w:t>
            </w:r>
          </w:p>
        </w:tc>
      </w:tr>
      <w:tr w:rsidR="00B53A78" w:rsidRPr="00A55EC1" w:rsidTr="00C84E55">
        <w:trPr>
          <w:trHeight w:val="26"/>
          <w:tblCellSpacing w:w="20" w:type="dxa"/>
        </w:trPr>
        <w:tc>
          <w:tcPr>
            <w:tcW w:w="2640" w:type="dxa"/>
            <w:vMerge/>
            <w:tcBorders>
              <w:right w:val="outset" w:sz="6" w:space="0" w:color="auto"/>
            </w:tcBorders>
            <w:shd w:val="clear" w:color="auto" w:fill="auto"/>
            <w:vAlign w:val="center"/>
          </w:tcPr>
          <w:p w:rsidR="00B53A78" w:rsidRPr="00A55EC1"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bottom w:val="outset" w:sz="6" w:space="0" w:color="auto"/>
            </w:tcBorders>
            <w:shd w:val="clear" w:color="auto" w:fill="auto"/>
            <w:vAlign w:val="center"/>
          </w:tcPr>
          <w:p w:rsidR="00B53A78" w:rsidRPr="00A55EC1" w:rsidRDefault="00B53A78" w:rsidP="00C84E55">
            <w:pPr>
              <w:rPr>
                <w:rFonts w:ascii="Sylfaen" w:hAnsi="Sylfaen"/>
                <w:b/>
                <w:bCs/>
                <w:sz w:val="16"/>
                <w:szCs w:val="16"/>
                <w:lang w:val="ka-GE"/>
              </w:rPr>
            </w:pPr>
            <w:r w:rsidRPr="00A55EC1">
              <w:rPr>
                <w:rFonts w:ascii="Sylfaen" w:hAnsi="Sylfaen"/>
                <w:b/>
                <w:bCs/>
                <w:sz w:val="16"/>
                <w:szCs w:val="16"/>
                <w:lang w:val="ka-GE"/>
              </w:rPr>
              <w:t>უნარი</w:t>
            </w:r>
          </w:p>
        </w:tc>
      </w:tr>
      <w:tr w:rsidR="00B53A78" w:rsidRPr="00A55EC1" w:rsidTr="00C84E55">
        <w:trPr>
          <w:trHeight w:val="1090"/>
          <w:tblCellSpacing w:w="20" w:type="dxa"/>
        </w:trPr>
        <w:tc>
          <w:tcPr>
            <w:tcW w:w="2640" w:type="dxa"/>
            <w:vMerge/>
            <w:tcBorders>
              <w:right w:val="outset" w:sz="6" w:space="0" w:color="auto"/>
            </w:tcBorders>
            <w:shd w:val="clear" w:color="auto" w:fill="auto"/>
            <w:vAlign w:val="center"/>
          </w:tcPr>
          <w:p w:rsidR="00B53A78" w:rsidRPr="00A55EC1" w:rsidRDefault="00B53A78" w:rsidP="00C84E55">
            <w:pPr>
              <w:rPr>
                <w:rFonts w:ascii="Sylfaen" w:hAnsi="Sylfaen" w:cs="Sylfaen"/>
                <w:b/>
                <w:sz w:val="16"/>
                <w:szCs w:val="16"/>
                <w:lang w:val="ka-GE" w:eastAsia="en-US"/>
              </w:rPr>
            </w:pPr>
          </w:p>
        </w:tc>
        <w:tc>
          <w:tcPr>
            <w:tcW w:w="7704" w:type="dxa"/>
            <w:tcBorders>
              <w:top w:val="outset" w:sz="6" w:space="0" w:color="auto"/>
              <w:left w:val="outset" w:sz="6" w:space="0" w:color="auto"/>
            </w:tcBorders>
            <w:shd w:val="clear" w:color="auto" w:fill="auto"/>
            <w:vAlign w:val="center"/>
          </w:tcPr>
          <w:p w:rsidR="00B53A78" w:rsidRPr="00A55EC1" w:rsidRDefault="00B53A78" w:rsidP="00C84E55">
            <w:pPr>
              <w:pStyle w:val="HTMLPreformatted"/>
              <w:rPr>
                <w:rFonts w:ascii="Sylfaen" w:hAnsi="Sylfaen" w:cs="Sylfaen"/>
                <w:sz w:val="16"/>
                <w:szCs w:val="16"/>
                <w:lang w:val="ka-GE"/>
              </w:rPr>
            </w:pPr>
            <w:r w:rsidRPr="00A55EC1">
              <w:rPr>
                <w:rFonts w:ascii="Sylfaen" w:hAnsi="Sylfaen" w:cs="Sylfaen"/>
                <w:sz w:val="16"/>
                <w:szCs w:val="16"/>
                <w:lang w:val="ka-GE"/>
              </w:rPr>
              <w:t xml:space="preserve">სტუდენტი: </w:t>
            </w:r>
          </w:p>
          <w:p w:rsidR="00B53A78" w:rsidRPr="00A55EC1" w:rsidRDefault="00B53A78" w:rsidP="00C84E55">
            <w:pPr>
              <w:pStyle w:val="ListParagraph"/>
              <w:ind w:left="0"/>
              <w:contextualSpacing/>
              <w:rPr>
                <w:rFonts w:ascii="Sylfaen" w:hAnsi="Sylfaen" w:cs="Sylfaen"/>
                <w:sz w:val="16"/>
                <w:szCs w:val="16"/>
                <w:lang w:val="ka-GE"/>
              </w:rPr>
            </w:pPr>
          </w:p>
          <w:p w:rsidR="008878ED" w:rsidRPr="00A55EC1" w:rsidRDefault="008878ED"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bCs/>
                <w:noProof/>
                <w:sz w:val="16"/>
                <w:szCs w:val="16"/>
                <w:lang w:val="ka-GE"/>
              </w:rPr>
            </w:pPr>
            <w:r w:rsidRPr="00A55EC1">
              <w:rPr>
                <w:rFonts w:ascii="Sylfaen" w:hAnsi="Sylfaen"/>
                <w:bCs/>
                <w:noProof/>
                <w:sz w:val="16"/>
                <w:szCs w:val="16"/>
                <w:lang w:val="ka-GE"/>
              </w:rPr>
              <w:t>აანალიზებს საქართველოში სოციალური პოლიტიკისა და სოციალური დაცვის სისტემის განვითარების პერსპექტივებს;</w:t>
            </w:r>
          </w:p>
          <w:p w:rsidR="008878ED" w:rsidRPr="00A55EC1" w:rsidRDefault="008878ED"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bCs/>
                <w:noProof/>
                <w:sz w:val="16"/>
                <w:szCs w:val="16"/>
                <w:lang w:val="ka-GE"/>
              </w:rPr>
            </w:pPr>
            <w:r w:rsidRPr="00A55EC1">
              <w:rPr>
                <w:rFonts w:ascii="Sylfaen" w:hAnsi="Sylfaen"/>
                <w:bCs/>
                <w:noProof/>
                <w:sz w:val="16"/>
                <w:szCs w:val="16"/>
                <w:lang w:val="ka-GE"/>
              </w:rPr>
              <w:t>ახდენს სოციალური პოლიტიკის ცალკეული პრობლემების იდენტიფიცირებას, ავითარებს მათი გადაწყვეტის შესაბამის გზებს და არგუმენტირებულად ასაბუთებს სოციალური პოლიტიკისა და სოციალური დაცვის სფეროში საქართველოსთვის მისაღები მიმართულებების შესახებ</w:t>
            </w:r>
            <w:r w:rsidR="00DA140C">
              <w:rPr>
                <w:rFonts w:ascii="Sylfaen" w:hAnsi="Sylfaen"/>
                <w:bCs/>
                <w:noProof/>
                <w:sz w:val="16"/>
                <w:szCs w:val="16"/>
                <w:lang w:val="ka-GE"/>
              </w:rPr>
              <w:t xml:space="preserve"> </w:t>
            </w:r>
            <w:r w:rsidR="00DA140C" w:rsidRPr="00A55EC1">
              <w:rPr>
                <w:rFonts w:ascii="Sylfaen" w:hAnsi="Sylfaen"/>
                <w:bCs/>
                <w:noProof/>
                <w:sz w:val="16"/>
                <w:szCs w:val="16"/>
                <w:lang w:val="ka-GE"/>
              </w:rPr>
              <w:t>საკუთარ პოზიციებს</w:t>
            </w:r>
            <w:r w:rsidRPr="00A55EC1">
              <w:rPr>
                <w:rFonts w:ascii="Sylfaen" w:hAnsi="Sylfaen"/>
                <w:bCs/>
                <w:noProof/>
                <w:sz w:val="16"/>
                <w:szCs w:val="16"/>
                <w:lang w:val="ka-GE"/>
              </w:rPr>
              <w:t>;</w:t>
            </w:r>
          </w:p>
          <w:p w:rsidR="00DA140C" w:rsidRPr="008A7B2D" w:rsidRDefault="00DA140C"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bCs/>
                <w:noProof/>
                <w:sz w:val="16"/>
                <w:szCs w:val="16"/>
                <w:lang w:val="ka-GE"/>
              </w:rPr>
            </w:pPr>
            <w:r>
              <w:rPr>
                <w:rFonts w:ascii="Sylfaen" w:hAnsi="Sylfaen"/>
                <w:bCs/>
                <w:noProof/>
                <w:sz w:val="16"/>
                <w:szCs w:val="16"/>
                <w:lang w:val="ka-GE"/>
              </w:rPr>
              <w:t xml:space="preserve">შეიმუშავებს </w:t>
            </w:r>
            <w:r w:rsidR="008A7B2D" w:rsidRPr="008A7B2D">
              <w:rPr>
                <w:rFonts w:ascii="Sylfaen" w:hAnsi="Sylfaen"/>
                <w:bCs/>
                <w:noProof/>
                <w:sz w:val="16"/>
                <w:szCs w:val="16"/>
                <w:lang w:val="ka-GE"/>
              </w:rPr>
              <w:t xml:space="preserve">ინდივიდუალურ წერით საშინაო დავალებას, წინასწარ განსაზღვრული მითითებების შესაბამისად; </w:t>
            </w:r>
          </w:p>
          <w:p w:rsidR="008878ED" w:rsidRPr="00A55EC1" w:rsidRDefault="00DA140C"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bCs/>
                <w:noProof/>
                <w:sz w:val="16"/>
                <w:szCs w:val="16"/>
                <w:lang w:val="ka-GE"/>
              </w:rPr>
            </w:pPr>
            <w:r>
              <w:rPr>
                <w:rFonts w:ascii="Sylfaen" w:hAnsi="Sylfaen"/>
                <w:bCs/>
                <w:noProof/>
                <w:sz w:val="16"/>
                <w:szCs w:val="16"/>
                <w:lang w:val="ka-GE"/>
              </w:rPr>
              <w:t>მოიძიებს</w:t>
            </w:r>
            <w:r w:rsidR="008878ED" w:rsidRPr="00A55EC1">
              <w:rPr>
                <w:rFonts w:ascii="Sylfaen" w:hAnsi="Sylfaen"/>
                <w:bCs/>
                <w:noProof/>
                <w:sz w:val="16"/>
                <w:szCs w:val="16"/>
                <w:lang w:val="ka-GE"/>
              </w:rPr>
              <w:t xml:space="preserve"> სოციალური პოლიტიკის კონკრეტულ პრობლემატიკასთან დაკავშირებულ საჭირო ინფორმაცი</w:t>
            </w:r>
            <w:r>
              <w:rPr>
                <w:rFonts w:ascii="Sylfaen" w:hAnsi="Sylfaen"/>
                <w:bCs/>
                <w:noProof/>
                <w:sz w:val="16"/>
                <w:szCs w:val="16"/>
                <w:lang w:val="ka-GE"/>
              </w:rPr>
              <w:t xml:space="preserve">ას </w:t>
            </w:r>
            <w:r w:rsidR="008878ED" w:rsidRPr="00A55EC1">
              <w:rPr>
                <w:rFonts w:ascii="Sylfaen" w:hAnsi="Sylfaen"/>
                <w:bCs/>
                <w:noProof/>
                <w:sz w:val="16"/>
                <w:szCs w:val="16"/>
                <w:lang w:val="ka-GE"/>
              </w:rPr>
              <w:t>და განახლებული ცოდნის საფუძველზე, მსჯელობს სოციალურ პოლიტიკაში არსებული მნიშვნელოვანი გამოწვევების თაობაზე, ზეპირი და წერილობითი ფორმით;</w:t>
            </w:r>
          </w:p>
          <w:p w:rsidR="008878ED" w:rsidRPr="00A55EC1" w:rsidRDefault="008878ED"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bCs/>
                <w:noProof/>
                <w:sz w:val="16"/>
                <w:szCs w:val="16"/>
                <w:lang w:val="ka-GE"/>
              </w:rPr>
            </w:pPr>
            <w:r w:rsidRPr="00A55EC1">
              <w:rPr>
                <w:rFonts w:ascii="Sylfaen" w:hAnsi="Sylfaen"/>
                <w:bCs/>
                <w:noProof/>
                <w:sz w:val="16"/>
                <w:szCs w:val="16"/>
                <w:lang w:val="ka-GE"/>
              </w:rPr>
              <w:t xml:space="preserve">აფასებს </w:t>
            </w:r>
            <w:r w:rsidR="00DA140C" w:rsidRPr="00A55EC1">
              <w:rPr>
                <w:rFonts w:ascii="Sylfaen" w:hAnsi="Sylfaen"/>
                <w:bCs/>
                <w:noProof/>
                <w:sz w:val="16"/>
                <w:szCs w:val="16"/>
                <w:lang w:val="ka-GE"/>
              </w:rPr>
              <w:t>სოციალური პოლიტიკისა და სოციალური დაცვის სფეროში</w:t>
            </w:r>
            <w:r w:rsidRPr="00A55EC1">
              <w:rPr>
                <w:rFonts w:ascii="Sylfaen" w:hAnsi="Sylfaen"/>
                <w:bCs/>
                <w:noProof/>
                <w:sz w:val="16"/>
                <w:szCs w:val="16"/>
                <w:lang w:val="ka-GE"/>
              </w:rPr>
              <w:t xml:space="preserve"> ევროკავშირის ქვეყნებში არსებული სოციალური პოლიტიკის განსხვავებული სისტემებისა და მოდელების პრიორიტეტულ მახასიათებლებს;</w:t>
            </w:r>
          </w:p>
          <w:p w:rsidR="00B37AB4" w:rsidRPr="00A55EC1" w:rsidRDefault="008878ED"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cs="Sylfaen"/>
                <w:sz w:val="16"/>
                <w:szCs w:val="16"/>
                <w:lang w:val="ka-GE" w:eastAsia="en-US"/>
              </w:rPr>
            </w:pPr>
            <w:r w:rsidRPr="00A55EC1">
              <w:rPr>
                <w:rFonts w:ascii="Sylfaen" w:hAnsi="Sylfaen"/>
                <w:bCs/>
                <w:noProof/>
                <w:sz w:val="16"/>
                <w:szCs w:val="16"/>
                <w:lang w:val="ka-GE"/>
              </w:rPr>
              <w:t>განიხილავს  უმუშევრობის შემცირებისა და დასაქმების პოლიტიკის მნიშვნელობას და შეიმუშავებს  უმუშევრობის შემცირების გზებს</w:t>
            </w:r>
            <w:r w:rsidR="00DA140C">
              <w:rPr>
                <w:rFonts w:ascii="Sylfaen" w:hAnsi="Sylfaen"/>
                <w:bCs/>
                <w:noProof/>
                <w:sz w:val="16"/>
                <w:szCs w:val="16"/>
                <w:lang w:val="ka-GE"/>
              </w:rPr>
              <w:t>;</w:t>
            </w:r>
          </w:p>
        </w:tc>
      </w:tr>
      <w:tr w:rsidR="00B53A78" w:rsidRPr="00A55EC1" w:rsidTr="00C84E55">
        <w:trPr>
          <w:trHeight w:val="51"/>
          <w:tblCellSpacing w:w="20" w:type="dxa"/>
        </w:trPr>
        <w:tc>
          <w:tcPr>
            <w:tcW w:w="2640" w:type="dxa"/>
            <w:vMerge/>
            <w:tcBorders>
              <w:right w:val="outset" w:sz="6" w:space="0" w:color="auto"/>
            </w:tcBorders>
            <w:shd w:val="clear" w:color="auto" w:fill="auto"/>
            <w:vAlign w:val="center"/>
          </w:tcPr>
          <w:p w:rsidR="00B53A78" w:rsidRPr="00A55EC1" w:rsidRDefault="00B53A78" w:rsidP="00C84E55">
            <w:pPr>
              <w:rPr>
                <w:rFonts w:ascii="Sylfaen" w:hAnsi="Sylfaen" w:cs="Sylfaen"/>
                <w:b/>
                <w:sz w:val="16"/>
                <w:szCs w:val="16"/>
                <w:lang w:val="ka-GE" w:eastAsia="en-US"/>
              </w:rPr>
            </w:pPr>
          </w:p>
        </w:tc>
        <w:tc>
          <w:tcPr>
            <w:tcW w:w="7704" w:type="dxa"/>
            <w:tcBorders>
              <w:left w:val="outset" w:sz="6" w:space="0" w:color="auto"/>
            </w:tcBorders>
            <w:shd w:val="clear" w:color="auto" w:fill="auto"/>
            <w:vAlign w:val="center"/>
          </w:tcPr>
          <w:p w:rsidR="00B53A78" w:rsidRPr="00A55EC1" w:rsidRDefault="00B53A78" w:rsidP="00C84E55">
            <w:pPr>
              <w:pStyle w:val="HTMLPreformatted"/>
              <w:rPr>
                <w:rFonts w:ascii="Sylfaen" w:hAnsi="Sylfaen" w:cs="Courier New"/>
                <w:b/>
                <w:bCs/>
                <w:sz w:val="16"/>
                <w:szCs w:val="16"/>
                <w:lang w:val="ka-GE" w:eastAsia="en-US"/>
              </w:rPr>
            </w:pPr>
            <w:r w:rsidRPr="00A55EC1">
              <w:rPr>
                <w:rFonts w:ascii="Sylfaen" w:hAnsi="Sylfaen" w:cs="Courier New"/>
                <w:b/>
                <w:bCs/>
                <w:sz w:val="16"/>
                <w:szCs w:val="16"/>
                <w:lang w:val="ka-GE" w:eastAsia="en-US"/>
              </w:rPr>
              <w:t>პასუხისმგებლობა და ავტონომიურობა</w:t>
            </w:r>
          </w:p>
        </w:tc>
      </w:tr>
      <w:tr w:rsidR="00B53A78" w:rsidRPr="00A55EC1" w:rsidTr="00C84E55">
        <w:trPr>
          <w:trHeight w:val="20"/>
          <w:tblCellSpacing w:w="20" w:type="dxa"/>
        </w:trPr>
        <w:tc>
          <w:tcPr>
            <w:tcW w:w="2640" w:type="dxa"/>
            <w:vMerge/>
            <w:tcBorders>
              <w:right w:val="outset" w:sz="6" w:space="0" w:color="auto"/>
            </w:tcBorders>
            <w:shd w:val="clear" w:color="auto" w:fill="auto"/>
            <w:vAlign w:val="center"/>
          </w:tcPr>
          <w:p w:rsidR="00B53A78" w:rsidRPr="00A55EC1" w:rsidRDefault="00B53A78" w:rsidP="00C84E55">
            <w:pPr>
              <w:rPr>
                <w:rFonts w:ascii="Sylfaen" w:hAnsi="Sylfaen"/>
                <w:b/>
                <w:bCs/>
                <w:sz w:val="16"/>
                <w:szCs w:val="16"/>
                <w:lang w:val="ka-GE"/>
              </w:rPr>
            </w:pPr>
          </w:p>
        </w:tc>
        <w:tc>
          <w:tcPr>
            <w:tcW w:w="7704" w:type="dxa"/>
            <w:tcBorders>
              <w:left w:val="outset" w:sz="6" w:space="0" w:color="auto"/>
            </w:tcBorders>
            <w:shd w:val="clear" w:color="auto" w:fill="auto"/>
            <w:vAlign w:val="center"/>
          </w:tcPr>
          <w:p w:rsidR="00B53A78" w:rsidRPr="00A55EC1" w:rsidRDefault="00B53A78" w:rsidP="00C84E55">
            <w:pPr>
              <w:pStyle w:val="HTMLPreformatted"/>
              <w:jc w:val="both"/>
              <w:rPr>
                <w:rFonts w:ascii="Sylfaen" w:hAnsi="Sylfaen" w:cs="Sylfaen"/>
                <w:sz w:val="16"/>
                <w:szCs w:val="16"/>
                <w:lang w:val="ka-GE"/>
              </w:rPr>
            </w:pPr>
            <w:r w:rsidRPr="00A55EC1">
              <w:rPr>
                <w:rFonts w:ascii="Sylfaen" w:hAnsi="Sylfaen" w:cs="Sylfaen"/>
                <w:sz w:val="16"/>
                <w:szCs w:val="16"/>
                <w:lang w:val="ka-GE"/>
              </w:rPr>
              <w:t>სტუდენტი:</w:t>
            </w:r>
          </w:p>
          <w:p w:rsidR="00B53A78" w:rsidRPr="00A55EC1" w:rsidRDefault="00B53A78" w:rsidP="00C84E55">
            <w:pPr>
              <w:pStyle w:val="HTMLPreformatted"/>
              <w:jc w:val="both"/>
              <w:rPr>
                <w:rFonts w:ascii="Sylfaen" w:hAnsi="Sylfaen"/>
                <w:sz w:val="16"/>
                <w:szCs w:val="16"/>
                <w:lang w:val="ka-GE"/>
              </w:rPr>
            </w:pPr>
          </w:p>
          <w:p w:rsidR="00B53A78" w:rsidRPr="00A55EC1" w:rsidRDefault="00DC7F70" w:rsidP="005018A4">
            <w:pPr>
              <w:numPr>
                <w:ilvl w:val="0"/>
                <w:numId w:val="42"/>
              </w:numPr>
              <w:tabs>
                <w:tab w:val="left" w:pos="3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96"/>
              <w:jc w:val="both"/>
              <w:rPr>
                <w:rFonts w:ascii="Sylfaen" w:hAnsi="Sylfaen" w:cs="Sylfaen"/>
                <w:sz w:val="16"/>
                <w:szCs w:val="16"/>
                <w:lang w:val="ka-GE"/>
              </w:rPr>
            </w:pPr>
            <w:r w:rsidRPr="005018A4">
              <w:rPr>
                <w:rFonts w:ascii="Sylfaen" w:hAnsi="Sylfaen"/>
                <w:bCs/>
                <w:noProof/>
                <w:sz w:val="16"/>
                <w:szCs w:val="16"/>
                <w:lang w:val="ka-GE"/>
              </w:rPr>
              <w:t xml:space="preserve">ავლენს სახელმწიფოს სოციალური პოლიტიკის </w:t>
            </w:r>
            <w:r w:rsidR="00B53A78" w:rsidRPr="005018A4">
              <w:rPr>
                <w:rFonts w:ascii="Sylfaen" w:hAnsi="Sylfaen"/>
                <w:bCs/>
                <w:noProof/>
                <w:sz w:val="16"/>
                <w:szCs w:val="16"/>
                <w:lang w:val="ka-GE"/>
              </w:rPr>
              <w:t>სფეროში საკუთარი ცოდნის დამოუკიდებლად განახლების უნარს.</w:t>
            </w:r>
          </w:p>
        </w:tc>
      </w:tr>
    </w:tbl>
    <w:p w:rsidR="00C949AE" w:rsidRPr="00A55EC1"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4A71AE" w:rsidRPr="00EC67E8" w:rsidTr="00B356A6">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4A71AE" w:rsidRPr="00EC67E8" w:rsidRDefault="004A71AE" w:rsidP="00B356A6">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4A71AE" w:rsidRPr="00EC67E8" w:rsidRDefault="004A71AE" w:rsidP="00B356A6">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4A71AE" w:rsidRPr="00EC67E8" w:rsidRDefault="004A71AE" w:rsidP="00B356A6">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4A71AE" w:rsidRPr="00EC67E8" w:rsidRDefault="004A71AE" w:rsidP="00B356A6">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4A71AE" w:rsidRPr="00EC67E8" w:rsidRDefault="004A71AE" w:rsidP="00B356A6">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4A71AE" w:rsidRPr="00EC67E8" w:rsidRDefault="004A71AE" w:rsidP="00B356A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4A71AE" w:rsidRPr="00EC67E8" w:rsidRDefault="004A71AE" w:rsidP="00B356A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4A71AE" w:rsidRPr="00EC67E8" w:rsidRDefault="004A71AE" w:rsidP="00B356A6">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4A71AE" w:rsidRPr="00EC67E8" w:rsidRDefault="004A71AE" w:rsidP="00B356A6">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4A71AE"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4A71AE" w:rsidRPr="008617C8" w:rsidRDefault="004A71AE" w:rsidP="00B356A6">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4A71AE" w:rsidRPr="00EC67E8" w:rsidRDefault="004A71AE" w:rsidP="00B356A6">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5E687C" w:rsidRPr="00A55EC1" w:rsidRDefault="005E687C" w:rsidP="005E687C">
      <w:pPr>
        <w:rPr>
          <w:rFonts w:ascii="Sylfaen" w:hAnsi="Sylfaen"/>
          <w:b/>
          <w:bCs/>
          <w:color w:val="000000"/>
          <w:sz w:val="16"/>
          <w:szCs w:val="16"/>
          <w:lang w:val="ka-GE"/>
        </w:rPr>
      </w:pPr>
    </w:p>
    <w:p w:rsidR="005E687C" w:rsidRPr="004A71AE" w:rsidRDefault="005E687C" w:rsidP="005E687C">
      <w:pPr>
        <w:shd w:val="clear" w:color="auto" w:fill="C4BC96"/>
        <w:jc w:val="center"/>
        <w:rPr>
          <w:rFonts w:ascii="Sylfaen" w:hAnsi="Sylfaen" w:cs="Sylfaen"/>
          <w:b/>
          <w:sz w:val="16"/>
          <w:szCs w:val="16"/>
          <w:lang w:val="ka-GE"/>
        </w:rPr>
      </w:pPr>
      <w:r w:rsidRPr="004A71AE">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5E687C" w:rsidRPr="00A55EC1" w:rsidRDefault="005E687C"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1418"/>
        <w:gridCol w:w="2551"/>
        <w:gridCol w:w="1701"/>
        <w:gridCol w:w="1985"/>
      </w:tblGrid>
      <w:tr w:rsidR="006D4BDB" w:rsidRPr="00A55EC1" w:rsidTr="00AE2727">
        <w:trPr>
          <w:trHeight w:val="272"/>
          <w:tblCellSpacing w:w="20" w:type="dxa"/>
        </w:trPr>
        <w:tc>
          <w:tcPr>
            <w:tcW w:w="10410" w:type="dxa"/>
            <w:gridSpan w:val="5"/>
            <w:shd w:val="clear" w:color="auto" w:fill="auto"/>
            <w:vAlign w:val="center"/>
          </w:tcPr>
          <w:p w:rsidR="00681994" w:rsidRPr="00A55EC1" w:rsidRDefault="00681994" w:rsidP="00681994">
            <w:pPr>
              <w:tabs>
                <w:tab w:val="left" w:pos="6243"/>
              </w:tabs>
              <w:jc w:val="both"/>
              <w:rPr>
                <w:rFonts w:ascii="Sylfaen" w:hAnsi="Sylfaen"/>
                <w:sz w:val="16"/>
                <w:szCs w:val="16"/>
                <w:lang w:val="ka-GE"/>
              </w:rPr>
            </w:pPr>
            <w:r w:rsidRPr="00A55EC1">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sidRPr="00A55EC1">
              <w:rPr>
                <w:rFonts w:ascii="Sylfaen" w:hAnsi="Sylfaen"/>
                <w:sz w:val="16"/>
                <w:szCs w:val="16"/>
                <w:lang w:val="en-US"/>
              </w:rPr>
              <w:t>7</w:t>
            </w:r>
            <w:r w:rsidRPr="00A55EC1">
              <w:rPr>
                <w:rFonts w:ascii="Sylfaen" w:hAnsi="Sylfaen"/>
                <w:sz w:val="16"/>
                <w:szCs w:val="16"/>
                <w:lang w:val="ka-GE"/>
              </w:rPr>
              <w:t>0 ქულა) და დასკვნით შეფასებას  (</w:t>
            </w:r>
            <w:r w:rsidRPr="00A55EC1">
              <w:rPr>
                <w:rFonts w:ascii="Sylfaen" w:hAnsi="Sylfaen"/>
                <w:sz w:val="16"/>
                <w:szCs w:val="16"/>
                <w:lang w:val="en-US"/>
              </w:rPr>
              <w:t>3</w:t>
            </w:r>
            <w:r w:rsidRPr="00A55EC1">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A55EC1" w:rsidRDefault="00681994" w:rsidP="00681994">
            <w:pPr>
              <w:tabs>
                <w:tab w:val="left" w:pos="6243"/>
              </w:tabs>
              <w:jc w:val="both"/>
              <w:rPr>
                <w:rFonts w:ascii="Sylfaen" w:hAnsi="Sylfaen"/>
                <w:sz w:val="16"/>
                <w:szCs w:val="16"/>
                <w:lang w:val="ka-GE"/>
              </w:rPr>
            </w:pPr>
          </w:p>
          <w:p w:rsidR="00681994" w:rsidRPr="00A55EC1" w:rsidRDefault="00681994" w:rsidP="00681994">
            <w:pPr>
              <w:tabs>
                <w:tab w:val="left" w:pos="6243"/>
              </w:tabs>
              <w:jc w:val="both"/>
              <w:rPr>
                <w:rFonts w:ascii="Sylfaen" w:hAnsi="Sylfaen"/>
                <w:sz w:val="16"/>
                <w:szCs w:val="16"/>
                <w:lang w:val="ka-GE"/>
              </w:rPr>
            </w:pPr>
            <w:r w:rsidRPr="00A55EC1">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sidRPr="00A55EC1">
              <w:rPr>
                <w:rFonts w:ascii="Sylfaen" w:hAnsi="Sylfaen"/>
                <w:sz w:val="16"/>
                <w:szCs w:val="16"/>
                <w:lang w:val="en-US"/>
              </w:rPr>
              <w:t>6</w:t>
            </w:r>
            <w:r w:rsidRPr="00A55EC1">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sidRPr="00A55EC1">
              <w:rPr>
                <w:rFonts w:ascii="Sylfaen" w:hAnsi="Sylfaen"/>
                <w:sz w:val="16"/>
                <w:szCs w:val="16"/>
                <w:lang w:val="en-US"/>
              </w:rPr>
              <w:t>15</w:t>
            </w:r>
            <w:r w:rsidRPr="00A55EC1">
              <w:rPr>
                <w:rFonts w:ascii="Sylfaen" w:hAnsi="Sylfaen"/>
                <w:sz w:val="16"/>
                <w:szCs w:val="16"/>
                <w:lang w:val="ka-GE"/>
              </w:rPr>
              <w:t xml:space="preserve"> ქულას.</w:t>
            </w:r>
          </w:p>
          <w:p w:rsidR="00681994" w:rsidRPr="00A55EC1" w:rsidRDefault="00681994" w:rsidP="00681994">
            <w:pPr>
              <w:tabs>
                <w:tab w:val="left" w:pos="6243"/>
              </w:tabs>
              <w:jc w:val="both"/>
              <w:rPr>
                <w:rFonts w:ascii="Sylfaen" w:hAnsi="Sylfaen"/>
                <w:sz w:val="16"/>
                <w:szCs w:val="16"/>
                <w:lang w:val="ka-GE"/>
              </w:rPr>
            </w:pPr>
          </w:p>
          <w:p w:rsidR="00681994" w:rsidRPr="00A55EC1" w:rsidRDefault="00681994" w:rsidP="00681994">
            <w:pPr>
              <w:tabs>
                <w:tab w:val="left" w:pos="6243"/>
              </w:tabs>
              <w:jc w:val="both"/>
              <w:rPr>
                <w:rFonts w:ascii="Sylfaen" w:hAnsi="Sylfaen"/>
                <w:sz w:val="16"/>
                <w:szCs w:val="16"/>
                <w:lang w:val="ka-GE"/>
              </w:rPr>
            </w:pPr>
            <w:r w:rsidRPr="00A55EC1">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A55EC1">
              <w:rPr>
                <w:rFonts w:ascii="Sylfaen" w:hAnsi="Sylfaen"/>
                <w:sz w:val="16"/>
                <w:szCs w:val="16"/>
              </w:rPr>
              <w:t>:</w:t>
            </w:r>
            <w:r w:rsidRPr="00A55EC1">
              <w:rPr>
                <w:rFonts w:ascii="Sylfaen" w:hAnsi="Sylfaen"/>
                <w:sz w:val="16"/>
                <w:szCs w:val="16"/>
                <w:lang w:val="ka-GE"/>
              </w:rPr>
              <w:t xml:space="preserve"> </w:t>
            </w:r>
            <w:r w:rsidRPr="00A55EC1">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საშინაო დავალება - </w:t>
            </w:r>
            <w:r w:rsidR="002512A2" w:rsidRPr="00A55EC1">
              <w:rPr>
                <w:rFonts w:ascii="Sylfaen" w:hAnsi="Sylfaen"/>
                <w:color w:val="000000"/>
                <w:sz w:val="16"/>
                <w:szCs w:val="16"/>
                <w:lang w:val="ka-GE"/>
              </w:rPr>
              <w:t xml:space="preserve">კვლევითი </w:t>
            </w:r>
            <w:r w:rsidRPr="00A55EC1">
              <w:rPr>
                <w:rFonts w:ascii="Sylfaen" w:hAnsi="Sylfaen"/>
                <w:color w:val="000000"/>
                <w:sz w:val="16"/>
                <w:szCs w:val="16"/>
                <w:lang w:val="ka-GE"/>
              </w:rPr>
              <w:t xml:space="preserve">პროექტი. </w:t>
            </w:r>
            <w:r w:rsidRPr="00A55EC1">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A55EC1">
              <w:rPr>
                <w:rFonts w:ascii="Sylfaen" w:hAnsi="Sylfaen"/>
                <w:sz w:val="16"/>
                <w:szCs w:val="16"/>
                <w:lang w:val="ka-GE"/>
              </w:rPr>
              <w:softHyphen/>
            </w:r>
            <w:r w:rsidRPr="00A55EC1">
              <w:rPr>
                <w:rFonts w:ascii="Sylfaen" w:hAnsi="Sylfaen"/>
                <w:sz w:val="16"/>
                <w:szCs w:val="16"/>
                <w:lang w:val="ka-GE"/>
              </w:rPr>
              <w:softHyphen/>
              <w:t>ვისი წი</w:t>
            </w:r>
            <w:r w:rsidRPr="00A55EC1">
              <w:rPr>
                <w:rFonts w:ascii="Sylfaen" w:hAnsi="Sylfaen"/>
                <w:sz w:val="16"/>
                <w:szCs w:val="16"/>
                <w:lang w:val="ka-GE"/>
              </w:rPr>
              <w:softHyphen/>
            </w:r>
            <w:r w:rsidRPr="00A55EC1">
              <w:rPr>
                <w:rFonts w:ascii="Sylfaen" w:hAnsi="Sylfaen"/>
                <w:sz w:val="16"/>
                <w:szCs w:val="16"/>
                <w:lang w:val="ka-GE"/>
              </w:rPr>
              <w:softHyphen/>
              <w:t>ლი შუალედური შეფასების 70 ქულის ფარგ</w:t>
            </w:r>
            <w:r w:rsidRPr="00A55EC1">
              <w:rPr>
                <w:rFonts w:ascii="Sylfaen" w:hAnsi="Sylfaen"/>
                <w:sz w:val="16"/>
                <w:szCs w:val="16"/>
                <w:lang w:val="ka-GE"/>
              </w:rPr>
              <w:softHyphen/>
              <w:t>ლებ</w:t>
            </w:r>
            <w:r w:rsidRPr="00A55EC1">
              <w:rPr>
                <w:rFonts w:ascii="Sylfaen" w:hAnsi="Sylfaen"/>
                <w:sz w:val="16"/>
                <w:szCs w:val="16"/>
                <w:lang w:val="ka-GE"/>
              </w:rPr>
              <w:softHyphen/>
              <w:t>ში.</w:t>
            </w:r>
          </w:p>
          <w:p w:rsidR="00681994" w:rsidRPr="00A55EC1" w:rsidRDefault="00681994" w:rsidP="00681994">
            <w:pPr>
              <w:tabs>
                <w:tab w:val="left" w:pos="6243"/>
              </w:tabs>
              <w:jc w:val="both"/>
              <w:rPr>
                <w:rFonts w:ascii="Sylfaen" w:hAnsi="Sylfaen"/>
                <w:sz w:val="16"/>
                <w:szCs w:val="16"/>
                <w:lang w:val="ka-GE"/>
              </w:rPr>
            </w:pPr>
          </w:p>
          <w:p w:rsidR="00681994" w:rsidRPr="00A55EC1" w:rsidRDefault="00681994" w:rsidP="00681994">
            <w:pPr>
              <w:tabs>
                <w:tab w:val="left" w:pos="6243"/>
              </w:tabs>
              <w:jc w:val="both"/>
              <w:rPr>
                <w:rFonts w:ascii="Sylfaen" w:hAnsi="Sylfaen"/>
                <w:sz w:val="16"/>
                <w:szCs w:val="16"/>
                <w:lang w:val="ka-GE"/>
              </w:rPr>
            </w:pPr>
            <w:r w:rsidRPr="00A55EC1">
              <w:rPr>
                <w:rFonts w:ascii="Sylfaen" w:hAnsi="Sylfaen"/>
                <w:sz w:val="16"/>
                <w:szCs w:val="16"/>
                <w:lang w:val="ka-GE"/>
              </w:rPr>
              <w:t>სტუდენტის სწავლის შედეგის მიღწევის დონის დასკვნითი შეფასების მეთოდია  დასკვნითი   წერითი გამოცდა. დასკვნითი წერითი გამოცდა სავალ</w:t>
            </w:r>
            <w:r w:rsidRPr="00A55EC1">
              <w:rPr>
                <w:rFonts w:ascii="Sylfaen" w:hAnsi="Sylfaen"/>
                <w:sz w:val="16"/>
                <w:szCs w:val="16"/>
                <w:lang w:val="ka-GE"/>
              </w:rPr>
              <w:softHyphen/>
            </w:r>
            <w:r w:rsidRPr="00A55EC1">
              <w:rPr>
                <w:rFonts w:ascii="Sylfaen" w:hAnsi="Sylfaen"/>
                <w:sz w:val="16"/>
                <w:szCs w:val="16"/>
                <w:lang w:val="ka-GE"/>
              </w:rPr>
              <w:softHyphen/>
              <w:t>დე</w:t>
            </w:r>
            <w:r w:rsidRPr="00A55EC1">
              <w:rPr>
                <w:rFonts w:ascii="Sylfaen" w:hAnsi="Sylfaen"/>
                <w:sz w:val="16"/>
                <w:szCs w:val="16"/>
                <w:lang w:val="ka-GE"/>
              </w:rPr>
              <w:softHyphen/>
              <w:t>ბუ</w:t>
            </w:r>
            <w:r w:rsidRPr="00A55EC1">
              <w:rPr>
                <w:rFonts w:ascii="Sylfaen" w:hAnsi="Sylfaen"/>
                <w:sz w:val="16"/>
                <w:szCs w:val="16"/>
                <w:lang w:val="ka-GE"/>
              </w:rPr>
              <w:softHyphen/>
              <w:t>ლოა.</w:t>
            </w:r>
          </w:p>
          <w:p w:rsidR="00681994" w:rsidRPr="00A55EC1" w:rsidRDefault="00681994" w:rsidP="00681994">
            <w:pPr>
              <w:tabs>
                <w:tab w:val="left" w:pos="6243"/>
              </w:tabs>
              <w:jc w:val="both"/>
              <w:rPr>
                <w:rFonts w:ascii="Sylfaen" w:hAnsi="Sylfaen"/>
                <w:sz w:val="16"/>
                <w:szCs w:val="16"/>
                <w:lang w:val="ka-GE"/>
              </w:rPr>
            </w:pPr>
          </w:p>
          <w:p w:rsidR="006D4BDB" w:rsidRPr="00A55EC1" w:rsidRDefault="00681994" w:rsidP="00235B7E">
            <w:pPr>
              <w:jc w:val="both"/>
              <w:rPr>
                <w:rFonts w:ascii="Sylfaen" w:hAnsi="Sylfaen"/>
                <w:sz w:val="16"/>
                <w:szCs w:val="16"/>
                <w:lang w:val="ka-GE"/>
              </w:rPr>
            </w:pPr>
            <w:r w:rsidRPr="00A55EC1">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 განსაზღვრული მინიმალური კომპეტენციის ზღვრების გადალახვისა და კანონ</w:t>
            </w:r>
            <w:r w:rsidRPr="00A55EC1">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RPr="00A55EC1" w:rsidTr="00AE2727">
        <w:trPr>
          <w:trHeight w:val="20"/>
          <w:tblCellSpacing w:w="20" w:type="dxa"/>
        </w:trPr>
        <w:tc>
          <w:tcPr>
            <w:tcW w:w="10410" w:type="dxa"/>
            <w:gridSpan w:val="5"/>
            <w:shd w:val="clear" w:color="auto" w:fill="auto"/>
            <w:vAlign w:val="center"/>
          </w:tcPr>
          <w:p w:rsidR="006D4BDB" w:rsidRPr="00A55EC1" w:rsidRDefault="006D4BDB" w:rsidP="00181E42">
            <w:pPr>
              <w:rPr>
                <w:rFonts w:ascii="Sylfaen" w:hAnsi="Sylfaen"/>
                <w:color w:val="000000"/>
                <w:sz w:val="16"/>
                <w:szCs w:val="16"/>
                <w:lang w:val="ka-GE"/>
              </w:rPr>
            </w:pPr>
            <w:r w:rsidRPr="00A55EC1">
              <w:rPr>
                <w:rFonts w:ascii="Sylfaen" w:hAnsi="Sylfaen"/>
                <w:b/>
                <w:bCs/>
                <w:color w:val="000000"/>
                <w:sz w:val="16"/>
                <w:szCs w:val="16"/>
                <w:lang w:val="ka-GE"/>
              </w:rPr>
              <w:lastRenderedPageBreak/>
              <w:t>დადებითი შეფასება</w:t>
            </w:r>
          </w:p>
        </w:tc>
      </w:tr>
      <w:tr w:rsidR="006D4BDB" w:rsidRPr="00A55EC1" w:rsidTr="005E687C">
        <w:trPr>
          <w:trHeight w:val="104"/>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 xml:space="preserve">A - ფრიადი </w:t>
            </w:r>
          </w:p>
        </w:tc>
        <w:tc>
          <w:tcPr>
            <w:tcW w:w="7595" w:type="dxa"/>
            <w:gridSpan w:val="4"/>
            <w:shd w:val="clear" w:color="auto" w:fill="auto"/>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91-100 ქულა</w:t>
            </w:r>
          </w:p>
        </w:tc>
      </w:tr>
      <w:tr w:rsidR="006D4BDB" w:rsidRPr="00A55EC1" w:rsidTr="005E687C">
        <w:trPr>
          <w:trHeight w:val="86"/>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B - ძალიან კარგი</w:t>
            </w:r>
          </w:p>
        </w:tc>
        <w:tc>
          <w:tcPr>
            <w:tcW w:w="7595" w:type="dxa"/>
            <w:gridSpan w:val="4"/>
            <w:shd w:val="clear" w:color="auto" w:fill="auto"/>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81-90 ქულა</w:t>
            </w:r>
          </w:p>
        </w:tc>
      </w:tr>
      <w:tr w:rsidR="006D4BDB" w:rsidRPr="00A55EC1" w:rsidTr="005E687C">
        <w:trPr>
          <w:trHeight w:val="111"/>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C - კარგი</w:t>
            </w:r>
          </w:p>
        </w:tc>
        <w:tc>
          <w:tcPr>
            <w:tcW w:w="7595" w:type="dxa"/>
            <w:gridSpan w:val="4"/>
            <w:shd w:val="clear" w:color="auto" w:fill="auto"/>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71-80 ქულა</w:t>
            </w:r>
          </w:p>
        </w:tc>
      </w:tr>
      <w:tr w:rsidR="006D4BDB" w:rsidRPr="00A55EC1" w:rsidTr="005E687C">
        <w:trPr>
          <w:trHeight w:val="102"/>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D - დამაკმაყოფილებელი</w:t>
            </w:r>
          </w:p>
        </w:tc>
        <w:tc>
          <w:tcPr>
            <w:tcW w:w="7595" w:type="dxa"/>
            <w:gridSpan w:val="4"/>
            <w:shd w:val="clear" w:color="auto" w:fill="auto"/>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61-70 ქულა</w:t>
            </w:r>
          </w:p>
        </w:tc>
      </w:tr>
      <w:tr w:rsidR="006D4BDB" w:rsidRPr="00A55EC1" w:rsidTr="005E687C">
        <w:trPr>
          <w:trHeight w:val="97"/>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E - საკმარისი</w:t>
            </w:r>
          </w:p>
        </w:tc>
        <w:tc>
          <w:tcPr>
            <w:tcW w:w="7595" w:type="dxa"/>
            <w:gridSpan w:val="4"/>
            <w:shd w:val="clear" w:color="auto" w:fill="auto"/>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51-60 ქულა</w:t>
            </w:r>
          </w:p>
        </w:tc>
      </w:tr>
      <w:tr w:rsidR="006D4BDB" w:rsidRPr="00A55EC1" w:rsidTr="00AE2727">
        <w:trPr>
          <w:trHeight w:val="20"/>
          <w:tblCellSpacing w:w="20" w:type="dxa"/>
        </w:trPr>
        <w:tc>
          <w:tcPr>
            <w:tcW w:w="10410" w:type="dxa"/>
            <w:gridSpan w:val="5"/>
            <w:shd w:val="clear" w:color="auto" w:fill="auto"/>
            <w:vAlign w:val="center"/>
          </w:tcPr>
          <w:p w:rsidR="006D4BDB" w:rsidRPr="00A55EC1" w:rsidRDefault="006D4BDB" w:rsidP="00181E42">
            <w:pPr>
              <w:rPr>
                <w:rFonts w:ascii="Sylfaen" w:hAnsi="Sylfaen" w:cs="Sylfaen"/>
                <w:b/>
                <w:color w:val="000000"/>
                <w:sz w:val="16"/>
                <w:szCs w:val="16"/>
                <w:lang w:val="ka-GE"/>
              </w:rPr>
            </w:pPr>
            <w:r w:rsidRPr="00A55EC1">
              <w:rPr>
                <w:rFonts w:ascii="Sylfaen" w:hAnsi="Sylfaen"/>
                <w:b/>
                <w:bCs/>
                <w:color w:val="000000"/>
                <w:sz w:val="16"/>
                <w:szCs w:val="16"/>
                <w:lang w:val="ka-GE"/>
              </w:rPr>
              <w:t>უარყოფითი შეფასება</w:t>
            </w:r>
          </w:p>
        </w:tc>
      </w:tr>
      <w:tr w:rsidR="006D4BDB" w:rsidRPr="00A55EC1" w:rsidTr="005E687C">
        <w:trPr>
          <w:trHeight w:val="272"/>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 xml:space="preserve">FX - ვერ ჩააბარა </w:t>
            </w:r>
          </w:p>
          <w:p w:rsidR="006D4BDB" w:rsidRPr="00A55EC1" w:rsidRDefault="006D4BDB" w:rsidP="00181E42">
            <w:pPr>
              <w:pStyle w:val="Default"/>
              <w:rPr>
                <w:rFonts w:ascii="Sylfaen" w:eastAsia="Times New Roman" w:hAnsi="Sylfaen" w:cs="Sylfaen"/>
                <w:sz w:val="16"/>
                <w:szCs w:val="16"/>
                <w:lang w:val="ka-GE"/>
              </w:rPr>
            </w:pPr>
          </w:p>
        </w:tc>
        <w:tc>
          <w:tcPr>
            <w:tcW w:w="7595" w:type="dxa"/>
            <w:gridSpan w:val="4"/>
            <w:shd w:val="clear" w:color="auto" w:fill="auto"/>
            <w:vAlign w:val="center"/>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RPr="00A55EC1" w:rsidTr="005E687C">
        <w:trPr>
          <w:trHeight w:val="272"/>
          <w:tblCellSpacing w:w="20" w:type="dxa"/>
        </w:trPr>
        <w:tc>
          <w:tcPr>
            <w:tcW w:w="2775" w:type="dxa"/>
            <w:shd w:val="clear" w:color="auto" w:fill="auto"/>
            <w:vAlign w:val="center"/>
          </w:tcPr>
          <w:p w:rsidR="006D4BDB" w:rsidRPr="00A55EC1" w:rsidRDefault="006D4BDB" w:rsidP="00181E42">
            <w:pPr>
              <w:pStyle w:val="Default"/>
              <w:rPr>
                <w:rFonts w:ascii="Sylfaen" w:eastAsia="Times New Roman" w:hAnsi="Sylfaen" w:cs="Sylfaen"/>
                <w:sz w:val="16"/>
                <w:szCs w:val="16"/>
                <w:lang w:val="ka-GE"/>
              </w:rPr>
            </w:pPr>
            <w:r w:rsidRPr="00A55EC1">
              <w:rPr>
                <w:rFonts w:ascii="Sylfaen" w:eastAsia="Times New Roman" w:hAnsi="Sylfaen" w:cs="Sylfaen"/>
                <w:sz w:val="16"/>
                <w:szCs w:val="16"/>
                <w:lang w:val="ka-GE"/>
              </w:rPr>
              <w:t>FX - ჩაიჭრა</w:t>
            </w:r>
          </w:p>
        </w:tc>
        <w:tc>
          <w:tcPr>
            <w:tcW w:w="7595" w:type="dxa"/>
            <w:gridSpan w:val="4"/>
            <w:shd w:val="clear" w:color="auto" w:fill="auto"/>
            <w:vAlign w:val="center"/>
          </w:tcPr>
          <w:p w:rsidR="006D4BDB" w:rsidRPr="00A55EC1" w:rsidRDefault="006D4BDB" w:rsidP="00235B7E">
            <w:pPr>
              <w:jc w:val="both"/>
              <w:rPr>
                <w:rFonts w:ascii="Sylfaen" w:hAnsi="Sylfaen"/>
                <w:color w:val="000000"/>
                <w:sz w:val="16"/>
                <w:szCs w:val="16"/>
                <w:lang w:val="ka-GE"/>
              </w:rPr>
            </w:pPr>
            <w:r w:rsidRPr="00A55EC1">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RPr="00A55EC1" w:rsidTr="00AE2727">
        <w:trPr>
          <w:trHeight w:val="42"/>
          <w:tblCellSpacing w:w="20" w:type="dxa"/>
        </w:trPr>
        <w:tc>
          <w:tcPr>
            <w:tcW w:w="10410" w:type="dxa"/>
            <w:gridSpan w:val="5"/>
            <w:shd w:val="clear" w:color="auto" w:fill="FFFFFF"/>
            <w:vAlign w:val="center"/>
          </w:tcPr>
          <w:p w:rsidR="006D4BDB" w:rsidRPr="00A55EC1" w:rsidRDefault="00681994" w:rsidP="00681994">
            <w:pPr>
              <w:jc w:val="center"/>
              <w:rPr>
                <w:rFonts w:ascii="Sylfaen" w:hAnsi="Sylfaen" w:cs="Sylfaen"/>
                <w:b/>
                <w:color w:val="000000"/>
                <w:sz w:val="16"/>
                <w:szCs w:val="16"/>
                <w:lang w:val="ka-GE"/>
              </w:rPr>
            </w:pPr>
            <w:r w:rsidRPr="00A55EC1">
              <w:rPr>
                <w:rFonts w:ascii="Sylfaen" w:hAnsi="Sylfaen"/>
                <w:b/>
                <w:bCs/>
                <w:sz w:val="16"/>
                <w:szCs w:val="16"/>
                <w:lang w:val="ka-GE"/>
              </w:rPr>
              <w:t>შეფასების კომპონენტები, მეთოდები და კრიტერიუმები</w:t>
            </w:r>
          </w:p>
        </w:tc>
      </w:tr>
      <w:tr w:rsidR="00C84E55" w:rsidRPr="00A55EC1" w:rsidTr="002512A2">
        <w:trPr>
          <w:trHeight w:val="33"/>
          <w:tblCellSpacing w:w="20" w:type="dxa"/>
        </w:trPr>
        <w:tc>
          <w:tcPr>
            <w:tcW w:w="2775" w:type="dxa"/>
            <w:tcBorders>
              <w:right w:val="outset" w:sz="6" w:space="0" w:color="auto"/>
            </w:tcBorders>
            <w:shd w:val="clear" w:color="auto" w:fill="auto"/>
            <w:vAlign w:val="center"/>
          </w:tcPr>
          <w:p w:rsidR="002512A2" w:rsidRPr="00A55EC1" w:rsidRDefault="00C84E55" w:rsidP="002512A2">
            <w:pPr>
              <w:spacing w:after="60"/>
              <w:jc w:val="center"/>
              <w:rPr>
                <w:rFonts w:ascii="Sylfaen" w:hAnsi="Sylfaen"/>
                <w:b/>
                <w:sz w:val="16"/>
                <w:szCs w:val="16"/>
                <w:lang w:val="ka-GE"/>
              </w:rPr>
            </w:pPr>
            <w:r w:rsidRPr="00A55EC1">
              <w:rPr>
                <w:rFonts w:ascii="Sylfaen" w:hAnsi="Sylfaen"/>
                <w:b/>
                <w:bCs/>
                <w:sz w:val="16"/>
                <w:szCs w:val="16"/>
                <w:lang w:val="ka-GE"/>
              </w:rPr>
              <w:t xml:space="preserve">შეფასების კომპონენტები და </w:t>
            </w:r>
            <w:r w:rsidRPr="00A55EC1">
              <w:rPr>
                <w:rFonts w:ascii="Sylfaen" w:hAnsi="Sylfaen"/>
                <w:b/>
                <w:sz w:val="16"/>
                <w:szCs w:val="16"/>
                <w:lang w:val="ka-GE"/>
              </w:rPr>
              <w:t xml:space="preserve"> მეთოდები</w:t>
            </w:r>
          </w:p>
        </w:tc>
        <w:tc>
          <w:tcPr>
            <w:tcW w:w="1378" w:type="dxa"/>
            <w:tcBorders>
              <w:left w:val="outset" w:sz="6" w:space="0" w:color="auto"/>
              <w:right w:val="outset" w:sz="6" w:space="0" w:color="auto"/>
            </w:tcBorders>
            <w:shd w:val="clear" w:color="auto" w:fill="FFFFFF"/>
          </w:tcPr>
          <w:p w:rsidR="00C84E55" w:rsidRPr="00A55EC1" w:rsidRDefault="00C84E55" w:rsidP="00681994">
            <w:pPr>
              <w:spacing w:after="60"/>
              <w:jc w:val="center"/>
              <w:rPr>
                <w:rFonts w:ascii="Sylfaen" w:hAnsi="Sylfaen"/>
                <w:b/>
                <w:color w:val="000000"/>
                <w:sz w:val="16"/>
                <w:szCs w:val="16"/>
                <w:lang w:val="ka-GE"/>
              </w:rPr>
            </w:pPr>
            <w:r w:rsidRPr="00A55EC1">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A55EC1" w:rsidRDefault="00C84E55" w:rsidP="002512A2">
            <w:pPr>
              <w:spacing w:after="60"/>
              <w:jc w:val="center"/>
              <w:rPr>
                <w:rFonts w:ascii="Sylfaen" w:hAnsi="Sylfaen"/>
                <w:b/>
                <w:sz w:val="16"/>
                <w:szCs w:val="16"/>
                <w:lang w:val="ka-GE"/>
              </w:rPr>
            </w:pPr>
            <w:r w:rsidRPr="00A55EC1">
              <w:rPr>
                <w:rFonts w:ascii="Sylfaen" w:hAnsi="Sylfaen"/>
                <w:b/>
                <w:sz w:val="16"/>
                <w:szCs w:val="16"/>
                <w:lang w:val="ka-GE"/>
              </w:rPr>
              <w:t>თითოეუ</w:t>
            </w:r>
            <w:r w:rsidRPr="00A55EC1">
              <w:rPr>
                <w:rFonts w:ascii="Sylfaen" w:hAnsi="Sylfaen"/>
                <w:b/>
                <w:sz w:val="16"/>
                <w:szCs w:val="16"/>
                <w:lang w:val="ka-GE"/>
              </w:rPr>
              <w:softHyphen/>
              <w:t>ლის მაქსიმალური შე</w:t>
            </w:r>
            <w:r w:rsidRPr="00A55EC1">
              <w:rPr>
                <w:rFonts w:ascii="Sylfaen" w:hAnsi="Sylfaen"/>
                <w:b/>
                <w:sz w:val="16"/>
                <w:szCs w:val="16"/>
                <w:lang w:val="ka-GE"/>
              </w:rPr>
              <w:softHyphen/>
              <w:t>ფა</w:t>
            </w:r>
            <w:r w:rsidRPr="00A55EC1">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A55EC1" w:rsidRDefault="00C84E55" w:rsidP="002512A2">
            <w:pPr>
              <w:spacing w:after="60"/>
              <w:jc w:val="center"/>
              <w:rPr>
                <w:rFonts w:ascii="Sylfaen" w:hAnsi="Sylfaen"/>
                <w:b/>
                <w:sz w:val="16"/>
                <w:szCs w:val="16"/>
                <w:lang w:val="ka-GE"/>
              </w:rPr>
            </w:pPr>
            <w:r w:rsidRPr="00A55EC1">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A55EC1" w:rsidRDefault="00C84E55" w:rsidP="002512A2">
            <w:pPr>
              <w:spacing w:after="60"/>
              <w:jc w:val="center"/>
              <w:rPr>
                <w:rFonts w:ascii="Sylfaen" w:hAnsi="Sylfaen"/>
                <w:b/>
                <w:sz w:val="16"/>
                <w:szCs w:val="16"/>
                <w:lang w:val="ka-GE"/>
              </w:rPr>
            </w:pPr>
            <w:r w:rsidRPr="00A55EC1">
              <w:rPr>
                <w:rFonts w:ascii="Sylfaen" w:hAnsi="Sylfaen"/>
                <w:b/>
                <w:sz w:val="16"/>
                <w:szCs w:val="16"/>
                <w:lang w:val="ka-GE"/>
              </w:rPr>
              <w:t>მინინალური  კომპეტენციის ზღვარი</w:t>
            </w:r>
          </w:p>
        </w:tc>
      </w:tr>
      <w:tr w:rsidR="00C84E55" w:rsidRPr="00A55EC1" w:rsidTr="002512A2">
        <w:trPr>
          <w:trHeight w:val="59"/>
          <w:tblCellSpacing w:w="20" w:type="dxa"/>
        </w:trPr>
        <w:tc>
          <w:tcPr>
            <w:tcW w:w="2775" w:type="dxa"/>
            <w:tcBorders>
              <w:right w:val="outset" w:sz="6" w:space="0" w:color="auto"/>
            </w:tcBorders>
            <w:shd w:val="clear" w:color="auto" w:fill="auto"/>
            <w:vAlign w:val="center"/>
          </w:tcPr>
          <w:p w:rsidR="00C84E55" w:rsidRPr="00A55EC1" w:rsidRDefault="00C84E55" w:rsidP="00681994">
            <w:pPr>
              <w:jc w:val="center"/>
              <w:rPr>
                <w:rFonts w:ascii="Sylfaen" w:hAnsi="Sylfaen"/>
                <w:b/>
                <w:color w:val="000000"/>
                <w:sz w:val="16"/>
                <w:szCs w:val="16"/>
                <w:lang w:val="ka-GE"/>
              </w:rPr>
            </w:pPr>
            <w:r w:rsidRPr="00A55EC1">
              <w:rPr>
                <w:rFonts w:ascii="Sylfaen" w:hAnsi="Sylfaen"/>
                <w:b/>
                <w:color w:val="000000"/>
                <w:sz w:val="16"/>
                <w:szCs w:val="16"/>
                <w:lang w:val="ka-GE"/>
              </w:rPr>
              <w:t>შუა</w:t>
            </w:r>
            <w:r w:rsidRPr="00A55EC1">
              <w:rPr>
                <w:rFonts w:ascii="Sylfaen" w:hAnsi="Sylfaen"/>
                <w:b/>
                <w:color w:val="000000"/>
                <w:sz w:val="16"/>
                <w:szCs w:val="16"/>
                <w:lang w:val="ka-GE"/>
              </w:rPr>
              <w:softHyphen/>
              <w:t>ლე</w:t>
            </w:r>
            <w:r w:rsidRPr="00A55EC1">
              <w:rPr>
                <w:rFonts w:ascii="Sylfaen" w:hAnsi="Sylfaen"/>
                <w:b/>
                <w:color w:val="000000"/>
                <w:sz w:val="16"/>
                <w:szCs w:val="16"/>
                <w:lang w:val="ka-GE"/>
              </w:rPr>
              <w:softHyphen/>
              <w:t>დური შეფა</w:t>
            </w:r>
            <w:r w:rsidRPr="00A55EC1">
              <w:rPr>
                <w:rFonts w:ascii="Sylfaen" w:hAnsi="Sylfaen"/>
                <w:b/>
                <w:color w:val="000000"/>
                <w:sz w:val="16"/>
                <w:szCs w:val="16"/>
                <w:lang w:val="ka-GE"/>
              </w:rPr>
              <w:softHyphen/>
              <w:t>სე</w:t>
            </w:r>
            <w:r w:rsidRPr="00A55EC1">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Pr="00A55EC1"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A55EC1"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Pr="00A55EC1" w:rsidRDefault="00C84E55" w:rsidP="00CD459D">
            <w:pPr>
              <w:jc w:val="center"/>
              <w:rPr>
                <w:rFonts w:ascii="Sylfaen" w:hAnsi="Sylfaen"/>
                <w:b/>
                <w:color w:val="000000"/>
                <w:sz w:val="16"/>
                <w:szCs w:val="16"/>
                <w:lang w:val="ka-GE"/>
              </w:rPr>
            </w:pPr>
            <w:r w:rsidRPr="00A55EC1">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Pr="00A55EC1" w:rsidRDefault="00C84E55" w:rsidP="00C84E55">
            <w:pPr>
              <w:jc w:val="center"/>
              <w:rPr>
                <w:rFonts w:ascii="Sylfaen" w:hAnsi="Sylfaen"/>
                <w:b/>
                <w:color w:val="000000"/>
                <w:sz w:val="16"/>
                <w:szCs w:val="16"/>
                <w:lang w:val="ka-GE"/>
              </w:rPr>
            </w:pPr>
            <w:r w:rsidRPr="00A55EC1">
              <w:rPr>
                <w:rFonts w:ascii="Sylfaen" w:hAnsi="Sylfaen"/>
                <w:b/>
                <w:color w:val="000000"/>
                <w:sz w:val="16"/>
                <w:szCs w:val="16"/>
                <w:lang w:val="ka-GE"/>
              </w:rPr>
              <w:t>26</w:t>
            </w:r>
          </w:p>
        </w:tc>
      </w:tr>
      <w:tr w:rsidR="00C84E55" w:rsidRPr="00A55EC1" w:rsidTr="002512A2">
        <w:trPr>
          <w:trHeight w:val="20"/>
          <w:tblCellSpacing w:w="20" w:type="dxa"/>
        </w:trPr>
        <w:tc>
          <w:tcPr>
            <w:tcW w:w="2775" w:type="dxa"/>
            <w:tcBorders>
              <w:right w:val="outset" w:sz="6" w:space="0" w:color="auto"/>
            </w:tcBorders>
            <w:shd w:val="clear" w:color="auto" w:fill="auto"/>
            <w:vAlign w:val="center"/>
          </w:tcPr>
          <w:p w:rsidR="00C84E55" w:rsidRPr="00A55EC1" w:rsidRDefault="00C84E55" w:rsidP="00181E42">
            <w:pPr>
              <w:rPr>
                <w:rFonts w:ascii="Sylfaen" w:hAnsi="Sylfaen"/>
                <w:color w:val="000000"/>
                <w:sz w:val="16"/>
                <w:szCs w:val="16"/>
                <w:lang w:val="ka-GE"/>
              </w:rPr>
            </w:pPr>
            <w:r w:rsidRPr="00A55EC1">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en-US"/>
              </w:rPr>
              <w:t>1</w:t>
            </w:r>
            <w:r w:rsidRPr="00A55EC1">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A55EC1" w:rsidRDefault="00C84E55" w:rsidP="00C84E55">
            <w:pPr>
              <w:jc w:val="center"/>
              <w:rPr>
                <w:rFonts w:ascii="Sylfaen" w:hAnsi="Sylfaen"/>
                <w:bCs/>
                <w:color w:val="000000"/>
                <w:sz w:val="16"/>
                <w:szCs w:val="16"/>
                <w:lang w:val="ka-GE"/>
              </w:rPr>
            </w:pPr>
          </w:p>
        </w:tc>
      </w:tr>
      <w:tr w:rsidR="00C84E55" w:rsidRPr="00A55EC1" w:rsidTr="002512A2">
        <w:trPr>
          <w:trHeight w:val="20"/>
          <w:tblCellSpacing w:w="20" w:type="dxa"/>
        </w:trPr>
        <w:tc>
          <w:tcPr>
            <w:tcW w:w="2775" w:type="dxa"/>
            <w:tcBorders>
              <w:right w:val="outset" w:sz="6" w:space="0" w:color="auto"/>
            </w:tcBorders>
            <w:shd w:val="clear" w:color="auto" w:fill="auto"/>
            <w:vAlign w:val="center"/>
          </w:tcPr>
          <w:p w:rsidR="00C84E55" w:rsidRPr="00A55EC1" w:rsidRDefault="00C84E55" w:rsidP="00181E42">
            <w:pPr>
              <w:rPr>
                <w:rFonts w:ascii="Sylfaen" w:hAnsi="Sylfaen"/>
                <w:color w:val="000000"/>
                <w:sz w:val="16"/>
                <w:szCs w:val="16"/>
                <w:lang w:val="ka-GE"/>
              </w:rPr>
            </w:pPr>
            <w:r w:rsidRPr="00A55EC1">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Pr="00A55EC1" w:rsidRDefault="00C84E55" w:rsidP="00C84E55">
            <w:pPr>
              <w:jc w:val="center"/>
              <w:rPr>
                <w:rFonts w:ascii="Sylfaen" w:hAnsi="Sylfaen"/>
                <w:bCs/>
                <w:color w:val="000000"/>
                <w:sz w:val="16"/>
                <w:szCs w:val="16"/>
                <w:lang w:val="ka-GE"/>
              </w:rPr>
            </w:pPr>
          </w:p>
        </w:tc>
      </w:tr>
      <w:tr w:rsidR="00C84E55" w:rsidRPr="00A55EC1" w:rsidTr="002512A2">
        <w:trPr>
          <w:trHeight w:val="20"/>
          <w:tblCellSpacing w:w="20" w:type="dxa"/>
        </w:trPr>
        <w:tc>
          <w:tcPr>
            <w:tcW w:w="2775" w:type="dxa"/>
            <w:tcBorders>
              <w:right w:val="outset" w:sz="6" w:space="0" w:color="auto"/>
            </w:tcBorders>
            <w:shd w:val="clear" w:color="auto" w:fill="auto"/>
            <w:vAlign w:val="center"/>
          </w:tcPr>
          <w:p w:rsidR="00C84E55" w:rsidRPr="00A55EC1" w:rsidRDefault="00C84E55" w:rsidP="00181E42">
            <w:pPr>
              <w:rPr>
                <w:rFonts w:ascii="Sylfaen" w:hAnsi="Sylfaen"/>
                <w:color w:val="000000"/>
                <w:sz w:val="16"/>
                <w:szCs w:val="16"/>
                <w:lang w:val="ka-GE"/>
              </w:rPr>
            </w:pPr>
            <w:r w:rsidRPr="00A55EC1">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A55EC1" w:rsidRDefault="00C84E55" w:rsidP="004F685C">
            <w:pPr>
              <w:jc w:val="center"/>
              <w:rPr>
                <w:rFonts w:ascii="Sylfaen" w:hAnsi="Sylfaen"/>
                <w:bCs/>
                <w:color w:val="000000"/>
                <w:sz w:val="16"/>
                <w:szCs w:val="16"/>
                <w:lang w:val="ka-GE"/>
              </w:rPr>
            </w:pPr>
            <w:r w:rsidRPr="00A55EC1">
              <w:rPr>
                <w:rFonts w:ascii="Sylfaen" w:hAnsi="Sylfaen"/>
                <w:bCs/>
                <w:color w:val="000000"/>
                <w:sz w:val="16"/>
                <w:szCs w:val="16"/>
                <w:lang w:val="en-US"/>
              </w:rPr>
              <w:t>1</w:t>
            </w:r>
            <w:r w:rsidRPr="00A55EC1">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A55EC1" w:rsidRDefault="00C84E55" w:rsidP="00C84E55">
            <w:pPr>
              <w:jc w:val="center"/>
              <w:rPr>
                <w:rFonts w:ascii="Sylfaen" w:hAnsi="Sylfaen"/>
                <w:bCs/>
                <w:color w:val="000000"/>
                <w:sz w:val="16"/>
                <w:szCs w:val="16"/>
                <w:lang w:val="ka-GE"/>
              </w:rPr>
            </w:pPr>
          </w:p>
        </w:tc>
      </w:tr>
      <w:tr w:rsidR="00C84E55" w:rsidRPr="00A55EC1" w:rsidTr="002512A2">
        <w:trPr>
          <w:trHeight w:val="20"/>
          <w:tblCellSpacing w:w="20" w:type="dxa"/>
        </w:trPr>
        <w:tc>
          <w:tcPr>
            <w:tcW w:w="2775" w:type="dxa"/>
            <w:tcBorders>
              <w:right w:val="outset" w:sz="6" w:space="0" w:color="auto"/>
            </w:tcBorders>
            <w:shd w:val="clear" w:color="auto" w:fill="auto"/>
            <w:vAlign w:val="center"/>
          </w:tcPr>
          <w:p w:rsidR="00C84E55" w:rsidRPr="00A55EC1" w:rsidRDefault="00C84E55" w:rsidP="00181E42">
            <w:pPr>
              <w:rPr>
                <w:rFonts w:ascii="Sylfaen" w:hAnsi="Sylfaen"/>
                <w:color w:val="000000"/>
                <w:sz w:val="16"/>
                <w:szCs w:val="16"/>
                <w:lang w:val="ka-GE"/>
              </w:rPr>
            </w:pPr>
            <w:r w:rsidRPr="00A55EC1">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Pr="00A55EC1" w:rsidRDefault="00C84E55" w:rsidP="00CD459D">
            <w:pPr>
              <w:pStyle w:val="Default"/>
              <w:jc w:val="center"/>
              <w:rPr>
                <w:rFonts w:ascii="Sylfaen" w:hAnsi="Sylfaen"/>
                <w:noProof/>
                <w:sz w:val="16"/>
                <w:szCs w:val="16"/>
                <w:lang w:val="ka-GE"/>
              </w:rPr>
            </w:pPr>
            <w:r w:rsidRPr="00A55EC1">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Pr="00A55EC1" w:rsidRDefault="00C84E55" w:rsidP="00CD459D">
            <w:pPr>
              <w:jc w:val="center"/>
              <w:rPr>
                <w:rFonts w:ascii="Sylfaen" w:hAnsi="Sylfaen" w:cs="Sylfaen"/>
                <w:b/>
                <w:color w:val="000000"/>
                <w:sz w:val="16"/>
                <w:szCs w:val="16"/>
                <w:lang w:val="ka-GE"/>
              </w:rPr>
            </w:pPr>
            <w:r w:rsidRPr="00A55EC1">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A55EC1" w:rsidRDefault="00C84E55" w:rsidP="00CD459D">
            <w:pPr>
              <w:spacing w:before="100" w:beforeAutospacing="1" w:after="100" w:afterAutospacing="1"/>
              <w:jc w:val="center"/>
              <w:rPr>
                <w:rFonts w:ascii="Sylfaen" w:hAnsi="Sylfaen" w:cs="Sylfaen"/>
                <w:noProof/>
                <w:color w:val="000000"/>
                <w:sz w:val="16"/>
                <w:szCs w:val="16"/>
                <w:lang w:val="ka-GE"/>
              </w:rPr>
            </w:pPr>
            <w:r w:rsidRPr="00A55EC1">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Pr="00A55EC1"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RPr="00A55EC1" w:rsidTr="002512A2">
        <w:trPr>
          <w:trHeight w:val="20"/>
          <w:tblCellSpacing w:w="20" w:type="dxa"/>
        </w:trPr>
        <w:tc>
          <w:tcPr>
            <w:tcW w:w="2775" w:type="dxa"/>
            <w:tcBorders>
              <w:right w:val="outset" w:sz="6" w:space="0" w:color="auto"/>
            </w:tcBorders>
            <w:shd w:val="clear" w:color="auto" w:fill="auto"/>
            <w:vAlign w:val="center"/>
          </w:tcPr>
          <w:p w:rsidR="00C84E55" w:rsidRPr="00A55EC1" w:rsidRDefault="00C84E55" w:rsidP="00681994">
            <w:pPr>
              <w:jc w:val="center"/>
              <w:rPr>
                <w:rFonts w:ascii="Sylfaen" w:hAnsi="Sylfaen"/>
                <w:b/>
                <w:color w:val="000000"/>
                <w:sz w:val="16"/>
                <w:szCs w:val="16"/>
                <w:lang w:val="ka-GE"/>
              </w:rPr>
            </w:pPr>
            <w:r w:rsidRPr="00A55EC1">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Pr="00A55EC1"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Pr="00A55EC1"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A55EC1" w:rsidRDefault="00C84E55" w:rsidP="00CD459D">
            <w:pPr>
              <w:spacing w:before="100" w:beforeAutospacing="1" w:after="100" w:afterAutospacing="1"/>
              <w:jc w:val="center"/>
              <w:rPr>
                <w:rFonts w:ascii="Sylfaen" w:hAnsi="Sylfaen" w:cs="Sylfaen"/>
                <w:noProof/>
                <w:color w:val="000000"/>
                <w:sz w:val="16"/>
                <w:szCs w:val="16"/>
                <w:lang w:val="en-US"/>
              </w:rPr>
            </w:pPr>
            <w:r w:rsidRPr="00A55EC1">
              <w:rPr>
                <w:rFonts w:ascii="Sylfaen" w:hAnsi="Sylfaen" w:cs="Sylfaen"/>
                <w:b/>
                <w:color w:val="000000"/>
                <w:sz w:val="16"/>
                <w:szCs w:val="16"/>
                <w:lang w:val="en-US"/>
              </w:rPr>
              <w:t>3</w:t>
            </w:r>
            <w:r w:rsidRPr="00A55EC1">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A55EC1" w:rsidRDefault="00C84E55" w:rsidP="00C84E55">
            <w:pPr>
              <w:spacing w:before="100" w:beforeAutospacing="1" w:after="100" w:afterAutospacing="1"/>
              <w:jc w:val="center"/>
              <w:rPr>
                <w:rFonts w:ascii="Sylfaen" w:hAnsi="Sylfaen" w:cs="Sylfaen"/>
                <w:noProof/>
                <w:color w:val="000000"/>
                <w:sz w:val="16"/>
                <w:szCs w:val="16"/>
                <w:lang w:val="ka-GE"/>
              </w:rPr>
            </w:pPr>
            <w:r w:rsidRPr="00A55EC1">
              <w:rPr>
                <w:rFonts w:ascii="Sylfaen" w:hAnsi="Sylfaen" w:cs="Sylfaen"/>
                <w:b/>
                <w:color w:val="000000"/>
                <w:sz w:val="16"/>
                <w:szCs w:val="16"/>
                <w:lang w:val="en-US"/>
              </w:rPr>
              <w:t>15</w:t>
            </w:r>
          </w:p>
        </w:tc>
      </w:tr>
      <w:tr w:rsidR="00C84E55" w:rsidRPr="00A55EC1" w:rsidTr="002512A2">
        <w:trPr>
          <w:trHeight w:val="20"/>
          <w:tblCellSpacing w:w="20" w:type="dxa"/>
        </w:trPr>
        <w:tc>
          <w:tcPr>
            <w:tcW w:w="2775" w:type="dxa"/>
            <w:tcBorders>
              <w:right w:val="outset" w:sz="6" w:space="0" w:color="auto"/>
            </w:tcBorders>
            <w:shd w:val="clear" w:color="auto" w:fill="auto"/>
            <w:vAlign w:val="center"/>
          </w:tcPr>
          <w:p w:rsidR="00C84E55" w:rsidRPr="00A55EC1" w:rsidRDefault="00C84E55" w:rsidP="00181E42">
            <w:pPr>
              <w:rPr>
                <w:rFonts w:ascii="Sylfaen" w:hAnsi="Sylfaen"/>
                <w:color w:val="000000"/>
                <w:sz w:val="16"/>
                <w:szCs w:val="16"/>
                <w:lang w:val="ka-GE"/>
              </w:rPr>
            </w:pPr>
            <w:r w:rsidRPr="00A55EC1">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Pr="00A55EC1" w:rsidRDefault="00C84E55" w:rsidP="00CD459D">
            <w:pPr>
              <w:pStyle w:val="Default"/>
              <w:jc w:val="center"/>
              <w:rPr>
                <w:noProof/>
                <w:sz w:val="16"/>
                <w:szCs w:val="16"/>
                <w:lang w:val="ka-GE"/>
              </w:rPr>
            </w:pPr>
            <w:r w:rsidRPr="00A55EC1">
              <w:rPr>
                <w:noProof/>
                <w:sz w:val="16"/>
                <w:szCs w:val="16"/>
                <w:lang w:val="ka-GE"/>
              </w:rPr>
              <w:t>1</w:t>
            </w:r>
          </w:p>
        </w:tc>
        <w:tc>
          <w:tcPr>
            <w:tcW w:w="2511" w:type="dxa"/>
            <w:tcBorders>
              <w:left w:val="outset" w:sz="6" w:space="0" w:color="auto"/>
              <w:right w:val="outset" w:sz="6" w:space="0" w:color="auto"/>
            </w:tcBorders>
            <w:shd w:val="clear" w:color="auto" w:fill="FFFFFF"/>
          </w:tcPr>
          <w:p w:rsidR="00C84E55" w:rsidRPr="00A55EC1" w:rsidRDefault="00C84E55" w:rsidP="00CD459D">
            <w:pPr>
              <w:jc w:val="center"/>
              <w:rPr>
                <w:rFonts w:ascii="Sylfaen" w:hAnsi="Sylfaen" w:cs="Sylfaen"/>
                <w:b/>
                <w:color w:val="000000"/>
                <w:sz w:val="16"/>
                <w:szCs w:val="16"/>
                <w:lang w:val="ka-GE"/>
              </w:rPr>
            </w:pPr>
            <w:r w:rsidRPr="00A55EC1">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Pr="00A55EC1" w:rsidRDefault="00C84E55" w:rsidP="00CD459D">
            <w:pPr>
              <w:spacing w:before="100" w:beforeAutospacing="1" w:after="100" w:afterAutospacing="1"/>
              <w:jc w:val="center"/>
              <w:rPr>
                <w:rFonts w:ascii="Sylfaen" w:hAnsi="Sylfaen" w:cs="Sylfaen"/>
                <w:noProof/>
                <w:color w:val="000000"/>
                <w:sz w:val="16"/>
                <w:szCs w:val="16"/>
                <w:lang w:val="ka-GE"/>
              </w:rPr>
            </w:pPr>
            <w:r w:rsidRPr="00A55EC1">
              <w:rPr>
                <w:rFonts w:ascii="Sylfaen" w:hAnsi="Sylfaen" w:cs="Sylfaen"/>
                <w:noProof/>
                <w:color w:val="000000"/>
                <w:sz w:val="16"/>
                <w:szCs w:val="16"/>
                <w:lang w:val="en-US"/>
              </w:rPr>
              <w:t>3</w:t>
            </w:r>
            <w:r w:rsidRPr="00A55EC1">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Pr="00A55EC1"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RPr="00A55EC1" w:rsidTr="005E687C">
        <w:trPr>
          <w:trHeight w:val="2076"/>
          <w:tblCellSpacing w:w="20" w:type="dxa"/>
        </w:trPr>
        <w:tc>
          <w:tcPr>
            <w:tcW w:w="2775" w:type="dxa"/>
            <w:tcBorders>
              <w:right w:val="outset" w:sz="6" w:space="0" w:color="auto"/>
            </w:tcBorders>
            <w:shd w:val="clear" w:color="auto" w:fill="auto"/>
            <w:vAlign w:val="center"/>
          </w:tcPr>
          <w:p w:rsidR="00045A52" w:rsidRPr="00A55EC1" w:rsidRDefault="00045A52" w:rsidP="00045A52">
            <w:pPr>
              <w:rPr>
                <w:rFonts w:ascii="Sylfaen" w:hAnsi="Sylfaen" w:cs="Sylfaen"/>
                <w:b/>
                <w:color w:val="000000"/>
                <w:sz w:val="16"/>
                <w:szCs w:val="16"/>
                <w:lang w:val="ka-GE" w:eastAsia="en-US"/>
              </w:rPr>
            </w:pPr>
            <w:r w:rsidRPr="00A55EC1">
              <w:rPr>
                <w:rFonts w:ascii="Sylfaen" w:hAnsi="Sylfaen" w:cs="Sylfaen"/>
                <w:b/>
                <w:color w:val="000000"/>
                <w:sz w:val="16"/>
                <w:szCs w:val="16"/>
                <w:lang w:val="ka-GE" w:eastAsia="en-US"/>
              </w:rPr>
              <w:t>შეფასების მეთოდები და კრიტერიუმები</w:t>
            </w:r>
          </w:p>
          <w:p w:rsidR="00045A52" w:rsidRPr="00A55EC1" w:rsidRDefault="00045A52" w:rsidP="0071270C">
            <w:pPr>
              <w:pStyle w:val="HTMLPreformatted"/>
              <w:jc w:val="center"/>
              <w:rPr>
                <w:rFonts w:ascii="Sylfaen" w:hAnsi="Sylfaen" w:cs="Sylfaen"/>
                <w:b/>
                <w:bCs/>
                <w:noProof/>
                <w:color w:val="000000"/>
                <w:sz w:val="16"/>
                <w:szCs w:val="16"/>
                <w:lang w:val="ka-GE" w:eastAsia="en-US"/>
              </w:rPr>
            </w:pPr>
          </w:p>
        </w:tc>
        <w:tc>
          <w:tcPr>
            <w:tcW w:w="7595" w:type="dxa"/>
            <w:gridSpan w:val="4"/>
            <w:tcBorders>
              <w:left w:val="outset" w:sz="6" w:space="0" w:color="auto"/>
            </w:tcBorders>
            <w:shd w:val="clear" w:color="auto" w:fill="auto"/>
            <w:vAlign w:val="center"/>
          </w:tcPr>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შუალედური შეფასება:</w:t>
            </w:r>
          </w:p>
          <w:p w:rsidR="00592ACA" w:rsidRPr="00A55EC1" w:rsidRDefault="00592ACA" w:rsidP="00592ACA">
            <w:pPr>
              <w:jc w:val="both"/>
              <w:rPr>
                <w:rFonts w:ascii="Sylfaen" w:hAnsi="Sylfaen"/>
                <w:b/>
                <w:bCs/>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 xml:space="preserve">წერითი გამოკითხვა </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სტუდენტის წერითი გამოკითხვა ფასდება 3 ქულით. შუალედური შეფასების ფარგლებში, სემესტრის განმავლობაში, სტუდენტი წერითი ფორმით გამოიკითხება ხუთჯერ. შესაბამისად,  წერითი გამოკითხვებში სტუდენტმა შეიძლება დააგროვოს მაქსიმუმ 15 ქულა (3X5), რაც საბოლოო შეფასების 15 პროცენტის ტოლია.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წერითი გამოკითხვის შეფასების მეთოდები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ტესტი - 0.5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ღია კითხვა - 2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თეორიული საკითხი - 3 ქულა;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b/>
                <w:bCs/>
                <w:sz w:val="16"/>
                <w:szCs w:val="16"/>
                <w:lang w:val="ka-GE"/>
              </w:rPr>
              <w:t>შენიშვნა:</w:t>
            </w:r>
            <w:r w:rsidRPr="00A55EC1">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592ACA" w:rsidRPr="00A55EC1" w:rsidRDefault="00592ACA" w:rsidP="00592ACA">
            <w:pPr>
              <w:jc w:val="both"/>
              <w:rPr>
                <w:rFonts w:ascii="Sylfaen" w:hAnsi="Sylfaen"/>
                <w:b/>
                <w:sz w:val="20"/>
                <w:szCs w:val="20"/>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თეორიული საკითხის შეფასების კრიტერიუმები</w:t>
            </w:r>
          </w:p>
          <w:p w:rsidR="00592ACA" w:rsidRPr="00A55EC1" w:rsidRDefault="00592ACA" w:rsidP="00592ACA">
            <w:pPr>
              <w:jc w:val="both"/>
              <w:rPr>
                <w:rFonts w:ascii="Sylfaen" w:hAnsi="Sylfaen"/>
                <w:b/>
                <w:sz w:val="20"/>
                <w:szCs w:val="20"/>
                <w:lang w:val="ka-GE"/>
              </w:rPr>
            </w:pPr>
          </w:p>
          <w:p w:rsidR="00592ACA" w:rsidRPr="00A55EC1" w:rsidRDefault="00592ACA" w:rsidP="00592ACA">
            <w:pPr>
              <w:jc w:val="both"/>
              <w:rPr>
                <w:rFonts w:ascii="Sylfaen" w:hAnsi="Sylfaen"/>
                <w:sz w:val="16"/>
                <w:szCs w:val="16"/>
                <w:lang w:val="ka-GE"/>
              </w:rPr>
            </w:pPr>
            <w:r w:rsidRPr="00A55EC1">
              <w:rPr>
                <w:rFonts w:ascii="Sylfaen" w:hAnsi="Sylfaen"/>
                <w:sz w:val="16"/>
                <w:szCs w:val="16"/>
                <w:lang w:val="ka-GE"/>
              </w:rPr>
              <w:t>3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მისი  მსჯელობა  და ანალიზი მაღალ დონეზეა.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2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მისი მსჯელობა და ანალიზი დამაკმაყოფილებელია.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lastRenderedPageBreak/>
              <w:t>1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592ACA" w:rsidRPr="00A55EC1" w:rsidRDefault="00592ACA" w:rsidP="00592ACA">
            <w:pPr>
              <w:jc w:val="both"/>
              <w:rPr>
                <w:rFonts w:ascii="Sylfaen" w:hAnsi="Sylfaen"/>
                <w:b/>
                <w:sz w:val="20"/>
                <w:szCs w:val="20"/>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ღია კითხვის  შეფასების კრიტერიუმები</w:t>
            </w:r>
          </w:p>
          <w:p w:rsidR="00592ACA" w:rsidRPr="00A55EC1" w:rsidRDefault="00592ACA" w:rsidP="00592ACA">
            <w:pPr>
              <w:jc w:val="both"/>
              <w:rPr>
                <w:rFonts w:ascii="Sylfaen" w:hAnsi="Sylfaen"/>
                <w:b/>
                <w:bCs/>
                <w:sz w:val="16"/>
                <w:szCs w:val="16"/>
                <w:lang w:val="ka-GE"/>
              </w:rPr>
            </w:pPr>
          </w:p>
          <w:p w:rsidR="00592ACA" w:rsidRPr="00A55EC1" w:rsidRDefault="00592ACA" w:rsidP="00592ACA">
            <w:pPr>
              <w:jc w:val="both"/>
              <w:rPr>
                <w:rFonts w:ascii="Sylfaen" w:hAnsi="Sylfaen"/>
                <w:sz w:val="16"/>
                <w:szCs w:val="16"/>
                <w:lang w:val="ka-GE"/>
              </w:rPr>
            </w:pPr>
            <w:r w:rsidRPr="00A55EC1">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A55EC1" w:rsidRDefault="00592ACA" w:rsidP="00592ACA">
            <w:pPr>
              <w:jc w:val="both"/>
              <w:rPr>
                <w:rFonts w:ascii="Sylfaen" w:hAnsi="Sylfaen"/>
                <w:sz w:val="16"/>
                <w:szCs w:val="16"/>
                <w:lang w:val="ka-GE"/>
              </w:rPr>
            </w:pPr>
            <w:r w:rsidRPr="00A55EC1">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592ACA" w:rsidRPr="00A55EC1" w:rsidRDefault="00592ACA" w:rsidP="00592ACA">
            <w:pPr>
              <w:jc w:val="both"/>
              <w:rPr>
                <w:rFonts w:ascii="Sylfaen" w:hAnsi="Sylfaen"/>
                <w:sz w:val="16"/>
                <w:szCs w:val="16"/>
                <w:lang w:val="ka-GE"/>
              </w:rPr>
            </w:pPr>
            <w:r w:rsidRPr="00A55EC1">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592ACA" w:rsidRPr="00A55EC1" w:rsidRDefault="00592ACA" w:rsidP="00592ACA">
            <w:pPr>
              <w:jc w:val="both"/>
              <w:rPr>
                <w:rFonts w:ascii="Sylfaen" w:hAnsi="Sylfaen"/>
                <w:bCs/>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ტესტის შეფასების კრიტერიუმები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0.5 ქულა - პასუხი სწორია.</w:t>
            </w:r>
          </w:p>
          <w:p w:rsidR="00592ACA" w:rsidRPr="00A55EC1" w:rsidRDefault="00592ACA" w:rsidP="00592ACA">
            <w:pPr>
              <w:jc w:val="both"/>
              <w:rPr>
                <w:rFonts w:ascii="Sylfaen" w:hAnsi="Sylfaen"/>
                <w:bCs/>
                <w:sz w:val="16"/>
                <w:szCs w:val="16"/>
                <w:lang w:val="ka-GE"/>
              </w:rPr>
            </w:pPr>
            <w:r w:rsidRPr="00A55EC1">
              <w:rPr>
                <w:rFonts w:ascii="Sylfaen" w:hAnsi="Sylfaen"/>
                <w:sz w:val="16"/>
                <w:szCs w:val="16"/>
                <w:lang w:val="ka-GE"/>
              </w:rPr>
              <w:t>0 ქულა - პასუხი არასწორია ან საერთოდ არაა მოცემული.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ზეპირი გამოკითხვა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სტუდენტის ზეპირი გამოკითხვა ფასდება 3 ქულით. შუალედური შეფასების ფარგლებში, სემესტრის განმავლობაში, სტუდენტი ზეპირი ფორმით გამოიკითხება ხუთჯერ. შესაბამისად,  ზეპირ  გამოკითხვებში სტუდენტმა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592ACA" w:rsidRPr="00A55EC1" w:rsidRDefault="00592ACA" w:rsidP="00592ACA">
            <w:pPr>
              <w:jc w:val="both"/>
              <w:rPr>
                <w:rFonts w:ascii="Sylfaen" w:hAnsi="Sylfaen"/>
                <w:b/>
                <w:bCs/>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ზეპირი გამოკითხვის შეფასების მეთოდები</w:t>
            </w:r>
          </w:p>
          <w:p w:rsidR="00592ACA" w:rsidRPr="00A55EC1" w:rsidRDefault="00592ACA" w:rsidP="00592ACA">
            <w:pPr>
              <w:jc w:val="both"/>
              <w:rPr>
                <w:rFonts w:ascii="Sylfaen" w:hAnsi="Sylfaen"/>
                <w:b/>
                <w:bCs/>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კითხვა-პასუხი - 3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მოხსენება - 3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დისკუსიაში მონაწილეობა - 3 ქულა.</w:t>
            </w:r>
          </w:p>
          <w:p w:rsidR="00592ACA" w:rsidRPr="00A55EC1" w:rsidRDefault="00592ACA" w:rsidP="00592ACA">
            <w:pPr>
              <w:jc w:val="both"/>
              <w:rPr>
                <w:rFonts w:ascii="Sylfaen" w:hAnsi="Sylfaen"/>
                <w:b/>
                <w:sz w:val="20"/>
                <w:szCs w:val="20"/>
                <w:lang w:val="ka-GE"/>
              </w:rPr>
            </w:pPr>
          </w:p>
          <w:p w:rsidR="00592ACA" w:rsidRPr="00A55EC1" w:rsidRDefault="00592ACA" w:rsidP="00592ACA">
            <w:pPr>
              <w:jc w:val="both"/>
              <w:rPr>
                <w:rFonts w:ascii="Sylfaen" w:hAnsi="Sylfaen"/>
                <w:b/>
                <w:sz w:val="16"/>
                <w:szCs w:val="16"/>
                <w:lang w:val="ka-GE"/>
              </w:rPr>
            </w:pPr>
            <w:r w:rsidRPr="00A55EC1">
              <w:rPr>
                <w:rFonts w:ascii="Sylfaen" w:hAnsi="Sylfaen"/>
                <w:b/>
                <w:bCs/>
                <w:sz w:val="16"/>
                <w:szCs w:val="16"/>
                <w:lang w:val="ka-GE"/>
              </w:rPr>
              <w:t>შენიშვნა:</w:t>
            </w:r>
            <w:r w:rsidRPr="00A55EC1">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ზეპირი გამოკითხვის შეფასების კრიტერიუმები</w:t>
            </w:r>
          </w:p>
          <w:p w:rsidR="00592ACA" w:rsidRPr="00A55EC1" w:rsidRDefault="00592ACA" w:rsidP="00592ACA">
            <w:pPr>
              <w:jc w:val="both"/>
              <w:rPr>
                <w:rFonts w:ascii="Sylfaen" w:hAnsi="Sylfaen"/>
                <w:bCs/>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3 ქულა - სტუდენტი 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2 ქულა - სტუდენტი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1 ქულა - სტუდენტი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0 ქულა - სტუდენტი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საშინაო დავალება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 xml:space="preserve">კურსის განმავლობაში სტუდენტი,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მე-16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საშინაო დავალების შეფასების მეთოდები</w:t>
            </w:r>
          </w:p>
          <w:p w:rsidR="00592ACA" w:rsidRPr="00A55EC1" w:rsidRDefault="00592ACA" w:rsidP="00592ACA">
            <w:pPr>
              <w:jc w:val="both"/>
              <w:rPr>
                <w:rFonts w:ascii="Sylfaen" w:hAnsi="Sylfaen"/>
                <w:b/>
                <w:bCs/>
                <w:sz w:val="16"/>
                <w:szCs w:val="16"/>
                <w:lang w:val="ka-GE"/>
              </w:rPr>
            </w:pPr>
          </w:p>
          <w:p w:rsidR="00592ACA" w:rsidRPr="00A55EC1" w:rsidRDefault="00592ACA" w:rsidP="00592ACA">
            <w:pPr>
              <w:jc w:val="both"/>
              <w:rPr>
                <w:rFonts w:ascii="Sylfaen" w:hAnsi="Sylfaen"/>
                <w:bCs/>
                <w:sz w:val="16"/>
                <w:szCs w:val="16"/>
                <w:lang w:val="ka-GE"/>
              </w:rPr>
            </w:pPr>
            <w:r w:rsidRPr="00A55EC1">
              <w:rPr>
                <w:rFonts w:ascii="Sylfaen" w:hAnsi="Sylfaen"/>
                <w:sz w:val="16"/>
                <w:szCs w:val="16"/>
                <w:lang w:val="ka-GE"/>
              </w:rPr>
              <w:t>ინდივიდუალური წერითი დავალება (შინაარსობრივი მხარე) - 6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დავალების პრეზენტაცია და დისკუსიაში მონაწილეობა - 4  ქულა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ინდივიდუალური წერითი დავალების შეფასების კრიტერიუმები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 xml:space="preserve">6 ქულა - სტუდენტი შესანიშნავად ავლენს ინფორმაციის/მონაცემების მოძიებისა და კრიტიკული </w:t>
            </w:r>
            <w:r w:rsidRPr="00A55EC1">
              <w:rPr>
                <w:rFonts w:ascii="Sylfaen" w:hAnsi="Sylfaen"/>
                <w:sz w:val="16"/>
                <w:szCs w:val="16"/>
                <w:lang w:val="ka-GE"/>
              </w:rPr>
              <w:lastRenderedPageBreak/>
              <w:t>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5 ქულა - სტუდენტი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4 ქულა - სტუდენტი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3 ქულა - სტუდენტი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2 ქულა - სტუდენტი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1 ქულა - სტუდენტი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0 ქულა - სტუდენტმა საშინაო დავალება არ მოამზადა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 xml:space="preserve">4 ქულა - სტუდენტი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3 ქულა - სტუდენტი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2 ქულა - სტუდენტი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1 ქულა - სტუდენტი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0 ქულა - სტუდენტი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შუალედური  წერითი  გამოცდა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 xml:space="preserve">შუალედური შეფასების ფარგლებში  სტუდენტი აბარებს შუალედურ წერით გამოცდას. შუალედური წერითი გამოცდა ტარდება მე-8-მე-9 სასწავლო კვირას. შუალედურ წერით გამოცდაში სტუდენტმა შეიძლება დააგროვოს 30 ქულა, რაც საბოლოო შეფასების 30 პროცენტის ტოლია.  </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შუალედური  წერითი გამოცდებს შეფასების მეთოდები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თეორიული საკითხი - 1X10=10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lastRenderedPageBreak/>
              <w:t>ღია კითხვა - 2X10=20 ქულა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დასკვნითი  შეფასება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 xml:space="preserve">დასკვნითი შეფასების ფარგლებში  სტუდენტი აბარებს დასკვნით  წერით გამოცდას.  დასკვნითი წერითი გამოცდა ტარდება მე-17-მე-19 სასწავლო კვირას. დასკვნით წერით გამოცდაში სტუდენტმა შეიძლება დააგროვოს მაქსიმუმ 30 ქულა, რაც საბოლოო შეფასების 30 პროცენტის ტოლია.  </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დასკვნითი  წერითი  გამოცდის შეფასების მეთოდები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თეორიული საკითხი - 1X10=10 ქულა</w:t>
            </w:r>
          </w:p>
          <w:p w:rsidR="00592ACA" w:rsidRPr="00A55EC1" w:rsidRDefault="00592ACA" w:rsidP="00592ACA">
            <w:pPr>
              <w:jc w:val="both"/>
              <w:rPr>
                <w:rFonts w:ascii="Sylfaen" w:hAnsi="Sylfaen"/>
                <w:b/>
                <w:sz w:val="16"/>
                <w:szCs w:val="16"/>
                <w:lang w:val="ka-GE"/>
              </w:rPr>
            </w:pPr>
            <w:r w:rsidRPr="00A55EC1">
              <w:rPr>
                <w:rFonts w:ascii="Sylfaen" w:hAnsi="Sylfaen"/>
                <w:sz w:val="16"/>
                <w:szCs w:val="16"/>
                <w:lang w:val="ka-GE"/>
              </w:rPr>
              <w:t>ღია კითხვა - 2X10=20 ქულა</w:t>
            </w:r>
          </w:p>
          <w:p w:rsidR="00592ACA" w:rsidRPr="00A55EC1" w:rsidRDefault="00592ACA" w:rsidP="00592ACA">
            <w:pPr>
              <w:jc w:val="both"/>
              <w:rPr>
                <w:rFonts w:ascii="Sylfaen" w:hAnsi="Sylfaen"/>
                <w:b/>
                <w:sz w:val="16"/>
                <w:szCs w:val="16"/>
                <w:lang w:val="ka-GE"/>
              </w:rPr>
            </w:pPr>
          </w:p>
          <w:p w:rsidR="00592ACA" w:rsidRPr="00A55EC1" w:rsidRDefault="00592ACA" w:rsidP="00592ACA">
            <w:pPr>
              <w:jc w:val="both"/>
              <w:rPr>
                <w:rFonts w:ascii="Sylfaen" w:hAnsi="Sylfaen"/>
                <w:b/>
                <w:bCs/>
                <w:sz w:val="16"/>
                <w:szCs w:val="16"/>
                <w:lang w:val="ka-GE"/>
              </w:rPr>
            </w:pPr>
            <w:r w:rsidRPr="00A55EC1">
              <w:rPr>
                <w:rFonts w:ascii="Sylfaen" w:hAnsi="Sylfaen"/>
                <w:b/>
                <w:bCs/>
                <w:sz w:val="16"/>
                <w:szCs w:val="16"/>
                <w:lang w:val="ka-GE"/>
              </w:rPr>
              <w:t>თეორიული საკითხის შეფასების კრიტერიუმები:</w:t>
            </w:r>
          </w:p>
          <w:p w:rsidR="00592ACA" w:rsidRPr="00A55EC1" w:rsidRDefault="00592ACA" w:rsidP="00592ACA">
            <w:pPr>
              <w:jc w:val="both"/>
              <w:rPr>
                <w:rFonts w:ascii="Sylfaen" w:hAnsi="Sylfaen"/>
                <w:b/>
                <w:sz w:val="16"/>
                <w:szCs w:val="16"/>
                <w:lang w:val="ka-GE"/>
              </w:rPr>
            </w:pPr>
          </w:p>
          <w:p w:rsidR="00592ACA" w:rsidRPr="00A55EC1" w:rsidRDefault="00592ACA" w:rsidP="00592ACA">
            <w:pPr>
              <w:pStyle w:val="HTMLPreformatted"/>
              <w:jc w:val="both"/>
              <w:rPr>
                <w:rFonts w:ascii="Sylfaen" w:hAnsi="Sylfaen"/>
                <w:sz w:val="16"/>
                <w:szCs w:val="16"/>
                <w:lang w:val="ka-GE" w:eastAsia="ru-RU"/>
              </w:rPr>
            </w:pPr>
            <w:r w:rsidRPr="00A55EC1">
              <w:rPr>
                <w:rFonts w:ascii="Sylfaen" w:hAnsi="Sylfaen"/>
                <w:sz w:val="16"/>
                <w:szCs w:val="16"/>
                <w:lang w:val="ka-GE" w:eastAsia="ru-RU"/>
              </w:rPr>
              <w:t>9-10  ქულა - პასუხი სრულია. სტუდენტი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592ACA" w:rsidRPr="00A55EC1" w:rsidRDefault="00592ACA" w:rsidP="00592ACA">
            <w:pPr>
              <w:pStyle w:val="HTMLPreformatted"/>
              <w:jc w:val="both"/>
              <w:rPr>
                <w:rFonts w:ascii="Sylfaen" w:hAnsi="Sylfaen"/>
                <w:sz w:val="16"/>
                <w:szCs w:val="16"/>
                <w:lang w:val="ka-GE" w:eastAsia="ru-RU"/>
              </w:rPr>
            </w:pPr>
            <w:r w:rsidRPr="00A55EC1">
              <w:rPr>
                <w:rFonts w:ascii="Sylfaen" w:hAnsi="Sylfaen"/>
                <w:sz w:val="16"/>
                <w:szCs w:val="16"/>
                <w:lang w:val="ka-GE" w:eastAsia="ru-RU"/>
              </w:rPr>
              <w:t>7-8 ქულა - პასუხი სრულია. სტუდენტი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592ACA" w:rsidRPr="00A55EC1" w:rsidRDefault="00592ACA" w:rsidP="00592ACA">
            <w:pPr>
              <w:pStyle w:val="HTMLPreformatted"/>
              <w:jc w:val="both"/>
              <w:rPr>
                <w:rFonts w:ascii="Sylfaen" w:hAnsi="Sylfaen"/>
                <w:sz w:val="16"/>
                <w:szCs w:val="16"/>
                <w:lang w:val="ka-GE" w:eastAsia="ru-RU"/>
              </w:rPr>
            </w:pPr>
            <w:r w:rsidRPr="00A55EC1">
              <w:rPr>
                <w:rFonts w:ascii="Sylfaen" w:hAnsi="Sylfaen"/>
                <w:sz w:val="16"/>
                <w:szCs w:val="16"/>
                <w:lang w:val="ka-GE" w:eastAsia="ru-RU"/>
              </w:rPr>
              <w:t>5-6 ქულა - პასუხი სრულია. სტუდენტი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592ACA" w:rsidRPr="00A55EC1" w:rsidRDefault="00592ACA" w:rsidP="00592ACA">
            <w:pPr>
              <w:pStyle w:val="HTMLPreformatted"/>
              <w:jc w:val="both"/>
              <w:rPr>
                <w:rFonts w:ascii="Sylfaen" w:hAnsi="Sylfaen"/>
                <w:sz w:val="16"/>
                <w:szCs w:val="16"/>
                <w:lang w:val="ka-GE" w:eastAsia="ru-RU"/>
              </w:rPr>
            </w:pPr>
            <w:r w:rsidRPr="00A55EC1">
              <w:rPr>
                <w:rFonts w:ascii="Sylfaen" w:hAnsi="Sylfaen"/>
                <w:sz w:val="16"/>
                <w:szCs w:val="16"/>
                <w:lang w:val="ka-GE" w:eastAsia="ru-RU"/>
              </w:rPr>
              <w:t xml:space="preserve">3-4 ქულა - პასუხი შეკვეცილია. სტუდენტი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592ACA" w:rsidRPr="00A55EC1" w:rsidRDefault="00592ACA" w:rsidP="00592ACA">
            <w:pPr>
              <w:pStyle w:val="HTMLPreformatted"/>
              <w:jc w:val="both"/>
              <w:rPr>
                <w:rFonts w:ascii="Sylfaen" w:hAnsi="Sylfaen"/>
                <w:sz w:val="16"/>
                <w:szCs w:val="16"/>
                <w:lang w:val="ka-GE" w:eastAsia="ru-RU"/>
              </w:rPr>
            </w:pPr>
            <w:r w:rsidRPr="00A55EC1">
              <w:rPr>
                <w:rFonts w:ascii="Sylfaen" w:hAnsi="Sylfaen"/>
                <w:sz w:val="16"/>
                <w:szCs w:val="16"/>
                <w:lang w:val="ka-GE" w:eastAsia="ru-RU"/>
              </w:rPr>
              <w:t>1-2 ქულა - პასუხი ნაკლოვანია.  სტუდენტი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592ACA" w:rsidRPr="00A55EC1" w:rsidRDefault="00592ACA" w:rsidP="00592ACA">
            <w:pPr>
              <w:pStyle w:val="HTMLPreformatted"/>
              <w:jc w:val="both"/>
              <w:rPr>
                <w:rFonts w:ascii="Sylfaen" w:hAnsi="Sylfaen"/>
                <w:sz w:val="16"/>
                <w:szCs w:val="16"/>
                <w:lang w:val="ka-GE" w:eastAsia="ru-RU"/>
              </w:rPr>
            </w:pPr>
            <w:r w:rsidRPr="00A55EC1">
              <w:rPr>
                <w:rFonts w:ascii="Sylfaen" w:hAnsi="Sylfaen"/>
                <w:sz w:val="16"/>
                <w:szCs w:val="16"/>
                <w:lang w:val="ka-GE" w:eastAsia="ru-RU"/>
              </w:rPr>
              <w:t>0  ქულა - პასუხი საკითხის შესაბამისი არ არის ან საერთოდ არაა მოცემული.</w:t>
            </w:r>
          </w:p>
          <w:p w:rsidR="00592ACA" w:rsidRPr="00A55EC1" w:rsidRDefault="00592ACA" w:rsidP="00592ACA">
            <w:pPr>
              <w:jc w:val="both"/>
              <w:rPr>
                <w:rFonts w:ascii="Sylfaen" w:hAnsi="Sylfaen"/>
                <w:b/>
                <w:sz w:val="16"/>
                <w:szCs w:val="16"/>
                <w:lang w:val="ka-GE"/>
              </w:rPr>
            </w:pPr>
          </w:p>
          <w:p w:rsidR="00DA140C" w:rsidRDefault="00592ACA" w:rsidP="00DA140C">
            <w:pPr>
              <w:ind w:right="-1"/>
              <w:jc w:val="both"/>
              <w:rPr>
                <w:rFonts w:ascii="Sylfaen" w:hAnsi="Sylfaen"/>
                <w:sz w:val="16"/>
                <w:szCs w:val="16"/>
                <w:lang w:val="ka-GE"/>
              </w:rPr>
            </w:pPr>
            <w:r w:rsidRPr="00A55EC1">
              <w:rPr>
                <w:rFonts w:ascii="Sylfaen" w:hAnsi="Sylfaen"/>
                <w:b/>
                <w:sz w:val="16"/>
                <w:szCs w:val="16"/>
                <w:lang w:val="ka-GE"/>
              </w:rPr>
              <w:t xml:space="preserve">ღია კითხვის კრიტერიუმები: </w:t>
            </w:r>
          </w:p>
          <w:p w:rsidR="00DA140C" w:rsidRDefault="00DA140C" w:rsidP="00DA140C">
            <w:pPr>
              <w:ind w:right="-1"/>
              <w:jc w:val="both"/>
              <w:rPr>
                <w:rFonts w:ascii="Sylfaen" w:hAnsi="Sylfaen"/>
                <w:sz w:val="16"/>
                <w:szCs w:val="16"/>
                <w:lang w:val="ka-GE"/>
              </w:rPr>
            </w:pPr>
          </w:p>
          <w:p w:rsidR="00592ACA" w:rsidRPr="00A55EC1" w:rsidRDefault="00592ACA" w:rsidP="00DA140C">
            <w:pPr>
              <w:ind w:right="-1"/>
              <w:jc w:val="both"/>
              <w:rPr>
                <w:rFonts w:ascii="Sylfaen" w:hAnsi="Sylfaen"/>
                <w:sz w:val="16"/>
                <w:szCs w:val="16"/>
                <w:lang w:val="ka-GE"/>
              </w:rPr>
            </w:pPr>
            <w:r w:rsidRPr="00A55EC1">
              <w:rPr>
                <w:rFonts w:ascii="Sylfaen" w:hAnsi="Sylfaen"/>
                <w:sz w:val="16"/>
                <w:szCs w:val="16"/>
                <w:lang w:val="ka-GE"/>
              </w:rPr>
              <w:t>2 ქულა - 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592ACA" w:rsidRPr="00A55EC1" w:rsidRDefault="00592ACA" w:rsidP="00592ACA">
            <w:pPr>
              <w:jc w:val="both"/>
              <w:rPr>
                <w:rFonts w:ascii="Sylfaen" w:hAnsi="Sylfaen"/>
                <w:sz w:val="16"/>
                <w:szCs w:val="16"/>
                <w:lang w:val="ka-GE"/>
              </w:rPr>
            </w:pPr>
            <w:r w:rsidRPr="00A55EC1">
              <w:rPr>
                <w:rFonts w:ascii="Sylfaen" w:hAnsi="Sylfaen"/>
                <w:sz w:val="16"/>
                <w:szCs w:val="16"/>
                <w:lang w:val="ka-GE"/>
              </w:rPr>
              <w:t>1 ქულა - 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Pr="00DA140C" w:rsidRDefault="00592ACA" w:rsidP="00DA140C">
            <w:pPr>
              <w:jc w:val="both"/>
              <w:rPr>
                <w:rFonts w:ascii="Sylfaen" w:hAnsi="Sylfaen"/>
                <w:sz w:val="16"/>
                <w:szCs w:val="16"/>
                <w:lang w:val="ka-GE"/>
              </w:rPr>
            </w:pPr>
            <w:r w:rsidRPr="00A55EC1">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tc>
      </w:tr>
    </w:tbl>
    <w:p w:rsidR="00F7780D" w:rsidRPr="00A55EC1" w:rsidRDefault="00F7780D" w:rsidP="00F7780D">
      <w:pPr>
        <w:rPr>
          <w:rFonts w:ascii="Sylfaen" w:hAnsi="Sylfaen"/>
          <w:b/>
          <w:color w:val="000000"/>
          <w:sz w:val="16"/>
          <w:szCs w:val="16"/>
          <w:lang w:val="ka-GE"/>
        </w:rPr>
      </w:pPr>
    </w:p>
    <w:p w:rsidR="00B749C8" w:rsidRPr="00A55EC1" w:rsidRDefault="00B749C8" w:rsidP="00B749C8">
      <w:pPr>
        <w:shd w:val="clear" w:color="auto" w:fill="C4BC96"/>
        <w:jc w:val="center"/>
        <w:rPr>
          <w:rFonts w:ascii="Sylfaen" w:hAnsi="Sylfaen" w:cs="Sylfaen"/>
          <w:b/>
          <w:sz w:val="18"/>
          <w:szCs w:val="18"/>
          <w:lang w:val="ka-GE"/>
        </w:rPr>
      </w:pPr>
      <w:r w:rsidRPr="00A55EC1">
        <w:rPr>
          <w:rFonts w:ascii="Sylfaen" w:hAnsi="Sylfaen" w:cs="Sylfaen"/>
          <w:b/>
          <w:sz w:val="18"/>
          <w:szCs w:val="18"/>
          <w:lang w:val="ka-GE"/>
        </w:rPr>
        <w:t>სასწავლო ლიტერატურა</w:t>
      </w:r>
    </w:p>
    <w:p w:rsidR="00B749C8" w:rsidRPr="00A55EC1" w:rsidRDefault="00B749C8"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55EC1" w:rsidTr="0042705D">
        <w:trPr>
          <w:trHeight w:val="17"/>
          <w:tblCellSpacing w:w="20" w:type="dxa"/>
        </w:trPr>
        <w:tc>
          <w:tcPr>
            <w:tcW w:w="2350" w:type="dxa"/>
            <w:tcBorders>
              <w:right w:val="outset" w:sz="6" w:space="0" w:color="auto"/>
            </w:tcBorders>
            <w:shd w:val="clear" w:color="auto" w:fill="auto"/>
            <w:vAlign w:val="center"/>
          </w:tcPr>
          <w:p w:rsidR="00A5329D" w:rsidRPr="00A55EC1" w:rsidRDefault="00A5329D" w:rsidP="0042705D">
            <w:pPr>
              <w:pStyle w:val="Default"/>
              <w:tabs>
                <w:tab w:val="left" w:pos="141"/>
              </w:tabs>
              <w:jc w:val="both"/>
              <w:rPr>
                <w:rFonts w:ascii="Sylfaen" w:hAnsi="Sylfaen"/>
                <w:b/>
                <w:bCs/>
                <w:sz w:val="16"/>
                <w:szCs w:val="16"/>
                <w:lang w:val="ka-GE"/>
              </w:rPr>
            </w:pPr>
            <w:r w:rsidRPr="00A55EC1">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ე. ბუხრაშვილი. ევროპის სოციალური პოლიტიკა. თბ., 2017.</w:t>
            </w:r>
          </w:p>
          <w:p w:rsidR="003076A4" w:rsidRPr="00A55EC1" w:rsidRDefault="003076A4" w:rsidP="003076A4">
            <w:pPr>
              <w:pStyle w:val="ListParagraph"/>
              <w:numPr>
                <w:ilvl w:val="0"/>
                <w:numId w:val="19"/>
              </w:numPr>
              <w:ind w:left="286" w:hanging="286"/>
              <w:contextualSpacing/>
              <w:jc w:val="both"/>
              <w:rPr>
                <w:rFonts w:ascii="Sylfaen" w:hAnsi="Sylfaen"/>
                <w:sz w:val="16"/>
                <w:szCs w:val="16"/>
                <w:lang w:val="ka-GE"/>
              </w:rPr>
            </w:pPr>
            <w:r w:rsidRPr="00A55EC1">
              <w:rPr>
                <w:rFonts w:ascii="Sylfaen" w:hAnsi="Sylfaen"/>
                <w:bCs/>
                <w:sz w:val="16"/>
                <w:szCs w:val="16"/>
                <w:lang w:val="ka-GE"/>
              </w:rPr>
              <w:t>სოციალური პოლიტიკის ძირითადი საკითხები</w:t>
            </w:r>
            <w:r w:rsidR="00DA140C">
              <w:rPr>
                <w:rFonts w:ascii="Sylfaen" w:hAnsi="Sylfaen"/>
                <w:bCs/>
                <w:sz w:val="16"/>
                <w:szCs w:val="16"/>
                <w:lang w:val="ka-GE"/>
              </w:rPr>
              <w:t>,</w:t>
            </w:r>
            <w:r w:rsidRPr="00A55EC1">
              <w:rPr>
                <w:rFonts w:ascii="Sylfaen" w:hAnsi="Sylfaen"/>
                <w:bCs/>
                <w:sz w:val="16"/>
                <w:szCs w:val="16"/>
                <w:lang w:val="ka-GE"/>
              </w:rPr>
              <w:t xml:space="preserve"> საქართველოს საზოგადოებრივ საქმეთა ინსტიტუტი. თბ., 2014</w:t>
            </w:r>
          </w:p>
          <w:p w:rsidR="003076A4" w:rsidRPr="00A55EC1" w:rsidRDefault="003076A4" w:rsidP="003076A4">
            <w:pPr>
              <w:pStyle w:val="ListParagraph"/>
              <w:numPr>
                <w:ilvl w:val="0"/>
                <w:numId w:val="19"/>
              </w:numPr>
              <w:ind w:left="286" w:hanging="286"/>
              <w:contextualSpacing/>
              <w:jc w:val="both"/>
              <w:rPr>
                <w:rFonts w:ascii="Sylfaen" w:hAnsi="Sylfaen"/>
                <w:sz w:val="16"/>
                <w:szCs w:val="16"/>
                <w:lang w:val="ka-GE"/>
              </w:rPr>
            </w:pPr>
            <w:r w:rsidRPr="00A55EC1">
              <w:rPr>
                <w:rFonts w:ascii="Sylfaen" w:hAnsi="Sylfaen"/>
                <w:bCs/>
                <w:sz w:val="16"/>
                <w:szCs w:val="16"/>
                <w:lang w:val="ka-GE"/>
              </w:rPr>
              <w:t>ა. პეტრინგი და სხვები</w:t>
            </w:r>
            <w:r w:rsidR="00DA140C">
              <w:rPr>
                <w:rFonts w:ascii="Sylfaen" w:hAnsi="Sylfaen"/>
                <w:bCs/>
                <w:sz w:val="16"/>
                <w:szCs w:val="16"/>
                <w:lang w:val="ka-GE"/>
              </w:rPr>
              <w:t>,</w:t>
            </w:r>
            <w:r w:rsidRPr="00A55EC1">
              <w:rPr>
                <w:rFonts w:ascii="Sylfaen" w:hAnsi="Sylfaen"/>
                <w:bCs/>
                <w:sz w:val="16"/>
                <w:szCs w:val="16"/>
                <w:lang w:val="ka-GE"/>
              </w:rPr>
              <w:t xml:space="preserve"> სოციალური სახელმწიფო და სოციალური დემოკრატია. ფრიდრიხ ებერტის ფონდი. თბ., 2014</w:t>
            </w:r>
          </w:p>
          <w:p w:rsidR="00DA140C" w:rsidRDefault="003076A4" w:rsidP="003076A4">
            <w:pPr>
              <w:pStyle w:val="ListParagraph"/>
              <w:numPr>
                <w:ilvl w:val="0"/>
                <w:numId w:val="19"/>
              </w:numPr>
              <w:ind w:left="286" w:hanging="286"/>
              <w:contextualSpacing/>
              <w:jc w:val="both"/>
              <w:rPr>
                <w:rFonts w:ascii="Sylfaen" w:hAnsi="Sylfaen"/>
                <w:sz w:val="16"/>
                <w:szCs w:val="16"/>
                <w:lang w:val="ka-GE"/>
              </w:rPr>
            </w:pPr>
            <w:r w:rsidRPr="00A55EC1">
              <w:rPr>
                <w:rFonts w:ascii="Sylfaen" w:hAnsi="Sylfaen"/>
                <w:sz w:val="16"/>
                <w:szCs w:val="16"/>
                <w:lang w:val="ka-GE"/>
              </w:rPr>
              <w:t>ზ. ჭიაბერაშვილი, დ. ლეჟავა, თ. ხორბალაძე, ი. გურული, ნ. ევგენიძე. ხარისხიან განათლებაზე ხელმისაწვდომობა. საქართველოში მცხოვრები ეთნიკური და რელიგიური უ,ცირესობების წარმომადგენლებისთვის. სტრატეგიული ხედვის დოკუმენტი. პო</w:t>
            </w:r>
            <w:r w:rsidRPr="00A55EC1">
              <w:rPr>
                <w:rFonts w:ascii="Sylfaen" w:hAnsi="Sylfaen"/>
                <w:sz w:val="16"/>
                <w:szCs w:val="16"/>
                <w:lang w:val="ka-GE"/>
              </w:rPr>
              <w:softHyphen/>
              <w:t>ლი</w:t>
            </w:r>
            <w:r w:rsidRPr="00A55EC1">
              <w:rPr>
                <w:rFonts w:ascii="Sylfaen" w:hAnsi="Sylfaen"/>
                <w:sz w:val="16"/>
                <w:szCs w:val="16"/>
                <w:lang w:val="ka-GE"/>
              </w:rPr>
              <w:softHyphen/>
              <w:t>ტი</w:t>
            </w:r>
            <w:r w:rsidRPr="00A55EC1">
              <w:rPr>
                <w:rFonts w:ascii="Sylfaen" w:hAnsi="Sylfaen"/>
                <w:sz w:val="16"/>
                <w:szCs w:val="16"/>
                <w:lang w:val="ka-GE"/>
              </w:rPr>
              <w:softHyphen/>
              <w:t>კის კვლე</w:t>
            </w:r>
            <w:r w:rsidRPr="00A55EC1">
              <w:rPr>
                <w:rFonts w:ascii="Sylfaen" w:hAnsi="Sylfaen"/>
                <w:sz w:val="16"/>
                <w:szCs w:val="16"/>
                <w:lang w:val="ka-GE"/>
              </w:rPr>
              <w:softHyphen/>
              <w:t>ვის ცენ</w:t>
            </w:r>
            <w:r w:rsidRPr="00A55EC1">
              <w:rPr>
                <w:rFonts w:ascii="Sylfaen" w:hAnsi="Sylfaen"/>
                <w:sz w:val="16"/>
                <w:szCs w:val="16"/>
                <w:lang w:val="ka-GE"/>
              </w:rPr>
              <w:softHyphen/>
              <w:t>ტრი (EPRC), USAID-ის „ერ</w:t>
            </w:r>
            <w:r w:rsidRPr="00A55EC1">
              <w:rPr>
                <w:rFonts w:ascii="Sylfaen" w:hAnsi="Sylfaen"/>
                <w:sz w:val="16"/>
                <w:szCs w:val="16"/>
                <w:lang w:val="ka-GE"/>
              </w:rPr>
              <w:softHyphen/>
              <w:t>თია</w:t>
            </w:r>
            <w:r w:rsidRPr="00A55EC1">
              <w:rPr>
                <w:rFonts w:ascii="Sylfaen" w:hAnsi="Sylfaen"/>
                <w:sz w:val="16"/>
                <w:szCs w:val="16"/>
                <w:lang w:val="ka-GE"/>
              </w:rPr>
              <w:softHyphen/>
              <w:t>ნო</w:t>
            </w:r>
            <w:r w:rsidRPr="00A55EC1">
              <w:rPr>
                <w:rFonts w:ascii="Sylfaen" w:hAnsi="Sylfaen"/>
                <w:sz w:val="16"/>
                <w:szCs w:val="16"/>
                <w:lang w:val="ka-GE"/>
              </w:rPr>
              <w:softHyphen/>
              <w:t>ბა მრა</w:t>
            </w:r>
            <w:r w:rsidRPr="00A55EC1">
              <w:rPr>
                <w:rFonts w:ascii="Sylfaen" w:hAnsi="Sylfaen"/>
                <w:sz w:val="16"/>
                <w:szCs w:val="16"/>
                <w:lang w:val="ka-GE"/>
              </w:rPr>
              <w:softHyphen/>
              <w:t>ვალ</w:t>
            </w:r>
            <w:r w:rsidRPr="00A55EC1">
              <w:rPr>
                <w:rFonts w:ascii="Sylfaen" w:hAnsi="Sylfaen"/>
                <w:sz w:val="16"/>
                <w:szCs w:val="16"/>
                <w:lang w:val="ka-GE"/>
              </w:rPr>
              <w:softHyphen/>
              <w:t>ფე</w:t>
            </w:r>
            <w:r w:rsidRPr="00A55EC1">
              <w:rPr>
                <w:rFonts w:ascii="Sylfaen" w:hAnsi="Sylfaen"/>
                <w:sz w:val="16"/>
                <w:szCs w:val="16"/>
                <w:lang w:val="ka-GE"/>
              </w:rPr>
              <w:softHyphen/>
              <w:t>როვ</w:t>
            </w:r>
            <w:r w:rsidRPr="00A55EC1">
              <w:rPr>
                <w:rFonts w:ascii="Sylfaen" w:hAnsi="Sylfaen"/>
                <w:sz w:val="16"/>
                <w:szCs w:val="16"/>
                <w:lang w:val="ka-GE"/>
              </w:rPr>
              <w:softHyphen/>
              <w:t>ნება</w:t>
            </w:r>
            <w:r w:rsidRPr="00A55EC1">
              <w:rPr>
                <w:rFonts w:ascii="Sylfaen" w:hAnsi="Sylfaen"/>
                <w:sz w:val="16"/>
                <w:szCs w:val="16"/>
                <w:lang w:val="ka-GE"/>
              </w:rPr>
              <w:softHyphen/>
              <w:t>შია“ პროგ</w:t>
            </w:r>
            <w:r w:rsidRPr="00A55EC1">
              <w:rPr>
                <w:rFonts w:ascii="Sylfaen" w:hAnsi="Sylfaen"/>
                <w:sz w:val="16"/>
                <w:szCs w:val="16"/>
                <w:lang w:val="ka-GE"/>
              </w:rPr>
              <w:softHyphen/>
              <w:t>რა</w:t>
            </w:r>
            <w:r w:rsidRPr="00A55EC1">
              <w:rPr>
                <w:rFonts w:ascii="Sylfaen" w:hAnsi="Sylfaen"/>
                <w:sz w:val="16"/>
                <w:szCs w:val="16"/>
                <w:lang w:val="ka-GE"/>
              </w:rPr>
              <w:softHyphen/>
              <w:t>მის ფარ</w:t>
            </w:r>
            <w:r w:rsidRPr="00A55EC1">
              <w:rPr>
                <w:rFonts w:ascii="Sylfaen" w:hAnsi="Sylfaen"/>
                <w:sz w:val="16"/>
                <w:szCs w:val="16"/>
                <w:lang w:val="ka-GE"/>
              </w:rPr>
              <w:softHyphen/>
              <w:t>გლებ</w:t>
            </w:r>
            <w:r w:rsidRPr="00A55EC1">
              <w:rPr>
                <w:rFonts w:ascii="Sylfaen" w:hAnsi="Sylfaen"/>
                <w:sz w:val="16"/>
                <w:szCs w:val="16"/>
                <w:lang w:val="ka-GE"/>
              </w:rPr>
              <w:softHyphen/>
              <w:t xml:space="preserve">ში. თბ., 2023 </w:t>
            </w:r>
          </w:p>
          <w:p w:rsidR="00A5329D" w:rsidRPr="00A55EC1" w:rsidRDefault="00DA140C" w:rsidP="00DA140C">
            <w:pPr>
              <w:pStyle w:val="ListParagraph"/>
              <w:ind w:left="286"/>
              <w:contextualSpacing/>
              <w:jc w:val="both"/>
              <w:rPr>
                <w:rFonts w:ascii="Sylfaen" w:hAnsi="Sylfaen"/>
                <w:sz w:val="16"/>
                <w:szCs w:val="16"/>
                <w:lang w:val="ka-GE"/>
              </w:rPr>
            </w:pPr>
            <w:hyperlink r:id="rId9" w:history="1">
              <w:r w:rsidRPr="002A7F37">
                <w:rPr>
                  <w:rStyle w:val="Hyperlink"/>
                  <w:rFonts w:ascii="Sylfaen" w:hAnsi="Sylfaen"/>
                  <w:sz w:val="16"/>
                  <w:szCs w:val="16"/>
                  <w:lang w:val="ka-GE"/>
                </w:rPr>
                <w:t>https://eprc.ge/wp-content/uploads/2023/10/khariskhian-ganatlebaze-khelmisatsvdomoba_compressed.pdf</w:t>
              </w:r>
            </w:hyperlink>
          </w:p>
        </w:tc>
      </w:tr>
    </w:tbl>
    <w:p w:rsidR="00A5329D" w:rsidRPr="00A55EC1"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RPr="00A55EC1" w:rsidTr="0042705D">
        <w:trPr>
          <w:trHeight w:val="17"/>
          <w:tblCellSpacing w:w="20" w:type="dxa"/>
        </w:trPr>
        <w:tc>
          <w:tcPr>
            <w:tcW w:w="2370" w:type="dxa"/>
            <w:tcBorders>
              <w:right w:val="outset" w:sz="6" w:space="0" w:color="auto"/>
            </w:tcBorders>
            <w:shd w:val="clear" w:color="auto" w:fill="auto"/>
            <w:vAlign w:val="center"/>
          </w:tcPr>
          <w:p w:rsidR="00A5329D" w:rsidRPr="00A55EC1" w:rsidRDefault="00A5329D" w:rsidP="0042705D">
            <w:pPr>
              <w:pStyle w:val="Default"/>
              <w:tabs>
                <w:tab w:val="left" w:pos="141"/>
              </w:tabs>
              <w:jc w:val="both"/>
              <w:rPr>
                <w:rFonts w:ascii="Sylfaen" w:hAnsi="Sylfaen"/>
                <w:b/>
                <w:sz w:val="16"/>
                <w:szCs w:val="16"/>
                <w:lang w:val="ka-GE"/>
              </w:rPr>
            </w:pPr>
            <w:r w:rsidRPr="00A55EC1">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A5329D" w:rsidRPr="00DA140C" w:rsidRDefault="00A5329D" w:rsidP="00DA140C">
            <w:pPr>
              <w:pStyle w:val="ListParagraph"/>
              <w:numPr>
                <w:ilvl w:val="0"/>
                <w:numId w:val="19"/>
              </w:numPr>
              <w:ind w:left="286" w:hanging="286"/>
              <w:contextualSpacing/>
              <w:jc w:val="both"/>
              <w:rPr>
                <w:rFonts w:ascii="Sylfaen" w:hAnsi="Sylfaen"/>
                <w:sz w:val="16"/>
                <w:szCs w:val="16"/>
                <w:lang w:val="ka-GE"/>
              </w:rPr>
            </w:pPr>
            <w:r w:rsidRPr="00A55EC1">
              <w:rPr>
                <w:rFonts w:ascii="Sylfaen" w:hAnsi="Sylfaen" w:cs="Sylfaen"/>
                <w:sz w:val="16"/>
                <w:szCs w:val="16"/>
                <w:lang w:val="ka-GE"/>
              </w:rPr>
              <w:t xml:space="preserve"> </w:t>
            </w:r>
            <w:r w:rsidR="00DA140C" w:rsidRPr="00A55EC1">
              <w:rPr>
                <w:rFonts w:ascii="Sylfaen" w:hAnsi="Sylfaen"/>
                <w:sz w:val="16"/>
                <w:szCs w:val="16"/>
                <w:lang w:val="ka-GE"/>
              </w:rPr>
              <w:t xml:space="preserve">ევროპის სოციალური ქარტია. </w:t>
            </w:r>
            <w:r w:rsidR="00DA140C">
              <w:rPr>
                <w:rFonts w:ascii="Sylfaen" w:hAnsi="Sylfaen"/>
                <w:sz w:val="16"/>
                <w:szCs w:val="16"/>
                <w:lang w:val="ka-GE"/>
              </w:rPr>
              <w:t xml:space="preserve"> </w:t>
            </w:r>
            <w:hyperlink r:id="rId10" w:history="1">
              <w:r w:rsidR="00DA140C" w:rsidRPr="002A7F37">
                <w:rPr>
                  <w:rStyle w:val="Hyperlink"/>
                  <w:rFonts w:ascii="Sylfaen" w:hAnsi="Sylfaen"/>
                  <w:sz w:val="16"/>
                  <w:szCs w:val="16"/>
                  <w:lang w:val="ka-GE"/>
                </w:rPr>
                <w:t>https://matsne.gov.ge/ka/document/view/1392164?publication=0</w:t>
              </w:r>
            </w:hyperlink>
          </w:p>
        </w:tc>
      </w:tr>
    </w:tbl>
    <w:p w:rsidR="00A5329D" w:rsidRPr="00A55EC1"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55EC1" w:rsidTr="0042705D">
        <w:trPr>
          <w:trHeight w:val="17"/>
          <w:tblCellSpacing w:w="20" w:type="dxa"/>
        </w:trPr>
        <w:tc>
          <w:tcPr>
            <w:tcW w:w="2350" w:type="dxa"/>
            <w:tcBorders>
              <w:right w:val="outset" w:sz="6" w:space="0" w:color="auto"/>
            </w:tcBorders>
            <w:shd w:val="clear" w:color="auto" w:fill="auto"/>
            <w:vAlign w:val="center"/>
          </w:tcPr>
          <w:p w:rsidR="00A5329D" w:rsidRPr="00A55EC1" w:rsidRDefault="00A5329D" w:rsidP="0042705D">
            <w:pPr>
              <w:pStyle w:val="Default"/>
              <w:tabs>
                <w:tab w:val="left" w:pos="141"/>
              </w:tabs>
              <w:jc w:val="both"/>
              <w:rPr>
                <w:rFonts w:ascii="Sylfaen" w:hAnsi="Sylfaen"/>
                <w:b/>
                <w:bCs/>
                <w:sz w:val="16"/>
                <w:szCs w:val="16"/>
                <w:lang w:val="ka-GE"/>
              </w:rPr>
            </w:pPr>
            <w:r w:rsidRPr="00A55EC1">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ნ. გელიტაშვილი. ევროკავშირთან თავსებადი სოციალური დაცვის მოდელი საქართველოში. თბ. 2011.</w:t>
            </w:r>
          </w:p>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ვუახლოვდებით ევროპას? ეკონომიკური და სოციალური პოლიტიკა საქართველოში, სომხეთსა და აზერბაიჯანში. პრობლემების კვლევის ცენტრი, ფრიდრიხ ებერტის ფონდი. თ., 2010</w:t>
            </w:r>
          </w:p>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lastRenderedPageBreak/>
              <w:t>სოციალური უფლებების ხელმისაწვდომობა ევროპაში. ანგარიში მომზადებულია მერი დეილის მიერ, ქუინის უნივერსიტეტი, ბელფასტი. სტრასბურგი 2002.</w:t>
            </w:r>
          </w:p>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Patricia Kennet. Noemi Lendvai – Bainton. Handbook of European Social Policy. 2017;</w:t>
            </w:r>
          </w:p>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Bart Vanhercke, Dalila Ghailani and Sebastiano Sabato. Social Policy in the European Union: State of play 2018.</w:t>
            </w:r>
          </w:p>
          <w:p w:rsidR="003076A4"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 xml:space="preserve">COMMISSION STAFF WORKING DOCUMENT. Accompanying the document. 2023 Communication on EU Enlargement policy. </w:t>
            </w:r>
            <w:r w:rsidRPr="00A55EC1">
              <w:rPr>
                <w:rStyle w:val="Hyperlink"/>
                <w:rFonts w:ascii="Sylfaen" w:hAnsi="Sylfaen"/>
                <w:sz w:val="16"/>
                <w:szCs w:val="16"/>
                <w:lang w:val="ka-GE"/>
              </w:rPr>
              <w:t>chrome-extension://efaidnbmnnnibpcajpcglclefindmkaj/https://neighbourhood-enlargement.ec.europa.eu/document/download/388e01b7-e283-4bc9-9d0a-5600ea49eda9_en?filename=SWD_2023_697%20Georgia%20report.pdf</w:t>
            </w:r>
            <w:r w:rsidRPr="00A55EC1">
              <w:rPr>
                <w:rFonts w:ascii="Sylfaen" w:hAnsi="Sylfaen"/>
                <w:bCs/>
                <w:sz w:val="16"/>
                <w:szCs w:val="16"/>
                <w:lang w:val="ka-GE"/>
              </w:rPr>
              <w:t xml:space="preserve">  </w:t>
            </w:r>
          </w:p>
          <w:p w:rsidR="00A5329D" w:rsidRPr="00A55EC1" w:rsidRDefault="003076A4" w:rsidP="003076A4">
            <w:pPr>
              <w:pStyle w:val="ListParagraph"/>
              <w:numPr>
                <w:ilvl w:val="0"/>
                <w:numId w:val="19"/>
              </w:numPr>
              <w:ind w:left="286" w:hanging="286"/>
              <w:contextualSpacing/>
              <w:jc w:val="both"/>
              <w:rPr>
                <w:rFonts w:ascii="Sylfaen" w:hAnsi="Sylfaen"/>
                <w:bCs/>
                <w:sz w:val="16"/>
                <w:szCs w:val="16"/>
                <w:lang w:val="ka-GE"/>
              </w:rPr>
            </w:pPr>
            <w:r w:rsidRPr="00A55EC1">
              <w:rPr>
                <w:rFonts w:ascii="Sylfaen" w:hAnsi="Sylfaen"/>
                <w:bCs/>
                <w:sz w:val="16"/>
                <w:szCs w:val="16"/>
                <w:lang w:val="ka-GE"/>
              </w:rPr>
              <w:t xml:space="preserve">შრომის უსაფრთხოება, სოციალური პოლიტიკა, დასაქმება, ბავშვთა სიღარიბე | რა წერია ევროკომისიის ანგარიშში </w:t>
            </w:r>
            <w:hyperlink r:id="rId11" w:history="1">
              <w:r w:rsidRPr="00A55EC1">
                <w:rPr>
                  <w:rStyle w:val="Hyperlink"/>
                  <w:rFonts w:ascii="Sylfaen" w:hAnsi="Sylfaen"/>
                  <w:bCs/>
                  <w:sz w:val="16"/>
                  <w:szCs w:val="16"/>
                  <w:lang w:val="ka-GE"/>
                </w:rPr>
                <w:t>https://publika.ge/article/bavshvta-uflebebi-ra-weria-evrokomisiis-angarishshi/</w:t>
              </w:r>
            </w:hyperlink>
          </w:p>
        </w:tc>
      </w:tr>
    </w:tbl>
    <w:p w:rsidR="00B749C8" w:rsidRPr="00A55EC1" w:rsidRDefault="00B749C8" w:rsidP="00B749C8">
      <w:pPr>
        <w:rPr>
          <w:rFonts w:ascii="Sylfaen" w:hAnsi="Sylfaen"/>
          <w:b/>
          <w:bCs/>
          <w:color w:val="000000"/>
          <w:sz w:val="16"/>
          <w:szCs w:val="16"/>
          <w:lang w:val="ka-GE"/>
        </w:rPr>
      </w:pPr>
    </w:p>
    <w:p w:rsidR="00B749C8" w:rsidRPr="004A71AE" w:rsidRDefault="00B749C8" w:rsidP="00B749C8">
      <w:pPr>
        <w:shd w:val="clear" w:color="auto" w:fill="C4BC96"/>
        <w:jc w:val="center"/>
        <w:rPr>
          <w:rFonts w:ascii="Sylfaen" w:hAnsi="Sylfaen" w:cs="Sylfaen"/>
          <w:b/>
          <w:sz w:val="16"/>
          <w:szCs w:val="16"/>
          <w:lang w:val="ka-GE"/>
        </w:rPr>
      </w:pPr>
      <w:r w:rsidRPr="004A71AE">
        <w:rPr>
          <w:rFonts w:ascii="Sylfaen" w:hAnsi="Sylfaen" w:cs="Sylfaen"/>
          <w:b/>
          <w:sz w:val="16"/>
          <w:szCs w:val="16"/>
          <w:lang w:val="ka-GE"/>
        </w:rPr>
        <w:t>სასწავლო კურსის შინაარსი</w:t>
      </w:r>
    </w:p>
    <w:p w:rsidR="00B749C8" w:rsidRPr="00A55EC1" w:rsidRDefault="00B749C8" w:rsidP="00181E42">
      <w:pPr>
        <w:rPr>
          <w:rFonts w:ascii="Sylfaen" w:hAnsi="Sylfaen"/>
          <w:b/>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RPr="00A55EC1"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Pr="00A55EC1" w:rsidRDefault="007E086A" w:rsidP="00CD459D">
            <w:pPr>
              <w:jc w:val="center"/>
              <w:rPr>
                <w:rFonts w:ascii="Sylfaen" w:hAnsi="Sylfaen"/>
                <w:b/>
                <w:bCs/>
                <w:color w:val="000000"/>
                <w:sz w:val="16"/>
                <w:szCs w:val="16"/>
                <w:lang w:val="ka-GE"/>
              </w:rPr>
            </w:pPr>
            <w:r w:rsidRPr="00A55EC1">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Pr="00A55EC1" w:rsidRDefault="007E086A" w:rsidP="00CD459D">
            <w:pPr>
              <w:jc w:val="center"/>
              <w:rPr>
                <w:rFonts w:ascii="Sylfaen" w:hAnsi="Sylfaen"/>
                <w:b/>
                <w:bCs/>
                <w:color w:val="000000"/>
                <w:sz w:val="16"/>
                <w:szCs w:val="16"/>
                <w:lang w:val="ka-GE"/>
              </w:rPr>
            </w:pPr>
            <w:r w:rsidRPr="00A55EC1">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Pr="00A55EC1" w:rsidRDefault="007E086A" w:rsidP="00CD459D">
            <w:pPr>
              <w:jc w:val="center"/>
              <w:rPr>
                <w:rFonts w:ascii="Sylfaen" w:hAnsi="Sylfaen"/>
                <w:b/>
                <w:bCs/>
                <w:color w:val="000000"/>
                <w:sz w:val="16"/>
                <w:szCs w:val="16"/>
                <w:lang w:val="ka-GE"/>
              </w:rPr>
            </w:pPr>
            <w:r w:rsidRPr="00A55EC1">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RPr="00A55EC1" w:rsidTr="00C82201">
        <w:trPr>
          <w:trHeight w:val="274"/>
          <w:tblCellSpacing w:w="20" w:type="dxa"/>
        </w:trPr>
        <w:tc>
          <w:tcPr>
            <w:tcW w:w="750" w:type="dxa"/>
            <w:vMerge w:val="restart"/>
            <w:tcBorders>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en-US"/>
              </w:rPr>
            </w:pPr>
            <w:r w:rsidRPr="00A55EC1">
              <w:rPr>
                <w:rFonts w:ascii="Sylfaen" w:hAnsi="Sylfaen"/>
                <w:color w:val="000000"/>
                <w:sz w:val="16"/>
                <w:szCs w:val="16"/>
                <w:lang w:val="ka-GE"/>
              </w:rPr>
              <w:t>1</w:t>
            </w: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Pr="00A55EC1">
              <w:rPr>
                <w:rFonts w:ascii="Sylfaen" w:hAnsi="Sylfaen"/>
                <w:color w:val="000000"/>
                <w:sz w:val="16"/>
                <w:szCs w:val="16"/>
                <w:lang w:val="en-US"/>
              </w:rPr>
              <w:t>2</w:t>
            </w:r>
            <w:r w:rsidRPr="00A55EC1">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B46953" w:rsidRPr="00A55EC1" w:rsidRDefault="001B5F7B" w:rsidP="00B46953">
            <w:pPr>
              <w:jc w:val="both"/>
              <w:rPr>
                <w:rFonts w:ascii="Sylfaen" w:hAnsi="Sylfaen" w:cs="Sylfaen"/>
                <w:b/>
                <w:noProof/>
                <w:sz w:val="16"/>
                <w:szCs w:val="16"/>
                <w:lang w:val="ka-GE"/>
              </w:rPr>
            </w:pPr>
            <w:r w:rsidRPr="00A55EC1">
              <w:rPr>
                <w:rFonts w:ascii="Sylfaen" w:hAnsi="Sylfaen" w:cs="Sylfaen"/>
                <w:b/>
                <w:bCs/>
                <w:noProof/>
                <w:sz w:val="16"/>
                <w:szCs w:val="16"/>
                <w:lang w:val="ka-GE"/>
              </w:rPr>
              <w:t xml:space="preserve">თემა 1. </w:t>
            </w:r>
            <w:r w:rsidR="00B46953" w:rsidRPr="00A55EC1">
              <w:rPr>
                <w:rFonts w:ascii="Sylfaen" w:hAnsi="Sylfaen" w:cs="Sylfaen"/>
                <w:b/>
                <w:noProof/>
                <w:sz w:val="16"/>
                <w:szCs w:val="16"/>
                <w:lang w:val="ka-GE"/>
              </w:rPr>
              <w:t>სოციალური პოლიტიკის წარმოშობა, ისტორია და თანამედროვე ტენდენციები</w:t>
            </w:r>
          </w:p>
          <w:p w:rsidR="00B46953" w:rsidRPr="00A55EC1" w:rsidRDefault="00B46953" w:rsidP="00B46953">
            <w:pPr>
              <w:jc w:val="both"/>
              <w:rPr>
                <w:rFonts w:ascii="Sylfaen" w:hAnsi="Sylfaen" w:cs="Sylfaen"/>
                <w:b/>
                <w:noProof/>
                <w:sz w:val="16"/>
                <w:szCs w:val="16"/>
                <w:lang w:val="ka-GE"/>
              </w:rPr>
            </w:pPr>
          </w:p>
          <w:p w:rsidR="001B5F7B" w:rsidRPr="00A55EC1" w:rsidRDefault="00B46953" w:rsidP="001B5F7B">
            <w:pPr>
              <w:jc w:val="both"/>
              <w:rPr>
                <w:rFonts w:ascii="Sylfaen" w:hAnsi="Sylfaen" w:cs="Sylfaen"/>
                <w:b/>
                <w:noProof/>
                <w:color w:val="000000"/>
                <w:sz w:val="16"/>
                <w:szCs w:val="16"/>
                <w:lang w:val="ka-GE"/>
              </w:rPr>
            </w:pPr>
            <w:r w:rsidRPr="00A55EC1">
              <w:rPr>
                <w:rFonts w:ascii="Sylfaen" w:hAnsi="Sylfaen" w:cs="Sylfaen"/>
                <w:noProof/>
                <w:sz w:val="16"/>
                <w:szCs w:val="16"/>
                <w:lang w:val="ka-GE"/>
              </w:rPr>
              <w:t>რას სწავლობს სოციალური პოლიტიკა? კეთილდღეობის სახელმწიფო: ფუნქციები და მექანიზმები; კეთილდღეობის სახელმწიფოს ისტორიული ევოლუცია; კეთილდღეობის სახელმწიფოს სხვადასხვა წყარო.</w:t>
            </w:r>
          </w:p>
        </w:tc>
      </w:tr>
      <w:tr w:rsidR="001B5F7B" w:rsidRPr="00A55EC1" w:rsidTr="00C82201">
        <w:trPr>
          <w:trHeight w:val="31"/>
          <w:tblCellSpacing w:w="20" w:type="dxa"/>
        </w:trPr>
        <w:tc>
          <w:tcPr>
            <w:tcW w:w="750" w:type="dxa"/>
            <w:vMerge/>
            <w:tcBorders>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A55EC1" w:rsidRDefault="001B5F7B" w:rsidP="001B5F7B">
            <w:pPr>
              <w:rPr>
                <w:rFonts w:ascii="Sylfaen" w:hAnsi="Sylfaen" w:cs="Sylfaen"/>
                <w:b/>
                <w:bCs/>
                <w:noProof/>
                <w:color w:val="000000"/>
                <w:sz w:val="16"/>
                <w:szCs w:val="16"/>
                <w:lang w:val="ka-GE"/>
              </w:rPr>
            </w:pPr>
            <w:r w:rsidRPr="00A55EC1">
              <w:rPr>
                <w:rFonts w:ascii="Sylfaen" w:hAnsi="Sylfaen"/>
                <w:b/>
                <w:bCs/>
                <w:sz w:val="16"/>
                <w:szCs w:val="16"/>
                <w:lang w:val="ka-GE"/>
              </w:rPr>
              <w:t>ძირითადი ლიტერატურა:</w:t>
            </w:r>
          </w:p>
        </w:tc>
      </w:tr>
      <w:tr w:rsidR="001B5F7B" w:rsidRPr="00A55EC1" w:rsidTr="00C84E55">
        <w:trPr>
          <w:trHeight w:val="91"/>
          <w:tblCellSpacing w:w="20" w:type="dxa"/>
        </w:trPr>
        <w:tc>
          <w:tcPr>
            <w:tcW w:w="750" w:type="dxa"/>
            <w:vMerge/>
            <w:tcBorders>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rPr>
            </w:pPr>
          </w:p>
        </w:tc>
        <w:tc>
          <w:tcPr>
            <w:tcW w:w="8040" w:type="dxa"/>
            <w:shd w:val="clear" w:color="auto" w:fill="auto"/>
          </w:tcPr>
          <w:p w:rsidR="00B46953" w:rsidRPr="00A55EC1" w:rsidRDefault="00B46953" w:rsidP="00B46953">
            <w:pPr>
              <w:numPr>
                <w:ilvl w:val="0"/>
                <w:numId w:val="40"/>
              </w:numPr>
              <w:ind w:left="217" w:hanging="217"/>
              <w:jc w:val="both"/>
              <w:rPr>
                <w:rFonts w:ascii="Sylfaen" w:hAnsi="Sylfaen" w:cs="Sylfaen"/>
                <w:noProof/>
                <w:sz w:val="16"/>
                <w:szCs w:val="16"/>
                <w:lang w:val="ka-GE"/>
              </w:rPr>
            </w:pPr>
            <w:r w:rsidRPr="00A55EC1">
              <w:rPr>
                <w:rFonts w:ascii="Sylfaen" w:hAnsi="Sylfaen" w:cs="Sylfaen"/>
                <w:noProof/>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p w:rsidR="001B5F7B" w:rsidRPr="00A55EC1" w:rsidRDefault="00B46953" w:rsidP="00B46953">
            <w:pPr>
              <w:numPr>
                <w:ilvl w:val="0"/>
                <w:numId w:val="40"/>
              </w:numPr>
              <w:ind w:left="217" w:hanging="217"/>
              <w:jc w:val="both"/>
              <w:rPr>
                <w:rFonts w:ascii="Sylfaen" w:hAnsi="Sylfaen"/>
                <w:sz w:val="16"/>
                <w:szCs w:val="16"/>
                <w:lang w:val="ka-GE"/>
              </w:rPr>
            </w:pPr>
            <w:r w:rsidRPr="00A55EC1">
              <w:rPr>
                <w:rFonts w:ascii="Sylfaen" w:hAnsi="Sylfaen" w:cs="Sylfaen"/>
                <w:noProof/>
                <w:sz w:val="16"/>
                <w:szCs w:val="16"/>
                <w:lang w:val="ka-GE"/>
              </w:rPr>
              <w:t>ა. პეტრინგი და სხვები. სოციალური სახელმწიფო და სოციალური დემოკრატია. ფრიდრიხ ებერტის ფონდი. თბ., 2014</w:t>
            </w:r>
          </w:p>
        </w:tc>
      </w:tr>
      <w:tr w:rsidR="007E086A" w:rsidRPr="00A55EC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Pr="00A55EC1"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Pr="00A55EC1" w:rsidRDefault="007E086A" w:rsidP="00CD459D">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00E82CBD" w:rsidRPr="00A55EC1">
              <w:rPr>
                <w:rFonts w:ascii="Sylfaen" w:hAnsi="Sylfaen"/>
                <w:color w:val="000000"/>
                <w:sz w:val="16"/>
                <w:szCs w:val="16"/>
                <w:lang w:val="ka-GE"/>
              </w:rPr>
              <w:t>(</w:t>
            </w:r>
            <w:r w:rsidR="00653D07" w:rsidRPr="00A55EC1">
              <w:rPr>
                <w:rFonts w:ascii="Sylfaen" w:hAnsi="Sylfaen"/>
                <w:color w:val="000000"/>
                <w:sz w:val="16"/>
                <w:szCs w:val="16"/>
                <w:lang w:val="en-US"/>
              </w:rPr>
              <w:t>1</w:t>
            </w:r>
            <w:r w:rsidR="007F0937" w:rsidRPr="00A55EC1">
              <w:rPr>
                <w:rFonts w:ascii="Sylfaen" w:hAnsi="Sylfaen"/>
                <w:color w:val="000000"/>
                <w:sz w:val="16"/>
                <w:szCs w:val="16"/>
                <w:lang w:val="ka-GE"/>
              </w:rPr>
              <w:t xml:space="preserve"> </w:t>
            </w:r>
            <w:r w:rsidRPr="00A55EC1">
              <w:rPr>
                <w:rFonts w:ascii="Sylfaen" w:hAnsi="Sylfaen"/>
                <w:color w:val="000000"/>
                <w:sz w:val="16"/>
                <w:szCs w:val="16"/>
                <w:lang w:val="ka-GE"/>
              </w:rPr>
              <w:t>სთ.)</w:t>
            </w:r>
          </w:p>
        </w:tc>
        <w:tc>
          <w:tcPr>
            <w:tcW w:w="8040" w:type="dxa"/>
            <w:shd w:val="clear" w:color="auto" w:fill="auto"/>
            <w:vAlign w:val="center"/>
          </w:tcPr>
          <w:p w:rsidR="007E086A" w:rsidRPr="00A55EC1" w:rsidRDefault="007E086A" w:rsidP="00181E42">
            <w:pPr>
              <w:rPr>
                <w:rFonts w:ascii="Sylfaen" w:hAnsi="Sylfaen"/>
                <w:bCs/>
                <w:color w:val="000000"/>
                <w:sz w:val="16"/>
                <w:szCs w:val="16"/>
                <w:lang w:val="ka-GE"/>
              </w:rPr>
            </w:pPr>
            <w:r w:rsidRPr="00A55EC1">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1B5F7B" w:rsidRPr="00A55EC1"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t>2</w:t>
            </w: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en-US"/>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46953" w:rsidRPr="00A55EC1" w:rsidRDefault="001B5F7B" w:rsidP="00B46953">
            <w:pPr>
              <w:jc w:val="both"/>
              <w:rPr>
                <w:rFonts w:ascii="Sylfaen" w:hAnsi="Sylfaen" w:cs="Sylfaen"/>
                <w:b/>
                <w:noProof/>
                <w:sz w:val="16"/>
                <w:szCs w:val="16"/>
                <w:lang w:val="ka-GE"/>
              </w:rPr>
            </w:pPr>
            <w:r w:rsidRPr="00A55EC1">
              <w:rPr>
                <w:rFonts w:ascii="Sylfaen" w:hAnsi="Sylfaen" w:cs="Sylfaen"/>
                <w:b/>
                <w:bCs/>
                <w:noProof/>
                <w:sz w:val="16"/>
                <w:szCs w:val="16"/>
                <w:lang w:val="ka-GE"/>
              </w:rPr>
              <w:t xml:space="preserve">თემა 2. </w:t>
            </w:r>
            <w:r w:rsidR="00B46953" w:rsidRPr="00A55EC1">
              <w:rPr>
                <w:rFonts w:ascii="Sylfaen" w:hAnsi="Sylfaen" w:cs="Sylfaen"/>
                <w:b/>
                <w:noProof/>
                <w:sz w:val="16"/>
                <w:szCs w:val="16"/>
                <w:lang w:val="ka-GE"/>
              </w:rPr>
              <w:t>გლობალიზაცია და სოციალური პოლიტიკა</w:t>
            </w:r>
          </w:p>
          <w:p w:rsidR="001B5F7B" w:rsidRPr="00A55EC1" w:rsidRDefault="00B46953" w:rsidP="00802537">
            <w:pPr>
              <w:jc w:val="both"/>
              <w:rPr>
                <w:rFonts w:ascii="Sylfaen" w:hAnsi="Sylfaen"/>
                <w:color w:val="000000"/>
                <w:sz w:val="16"/>
                <w:szCs w:val="16"/>
                <w:lang w:val="ka-GE"/>
              </w:rPr>
            </w:pPr>
            <w:r w:rsidRPr="00A55EC1">
              <w:rPr>
                <w:rFonts w:ascii="Sylfaen" w:hAnsi="Sylfaen" w:cs="Sylfaen"/>
                <w:noProof/>
                <w:sz w:val="16"/>
                <w:szCs w:val="16"/>
                <w:lang w:val="ka-GE"/>
              </w:rPr>
              <w:t>რა არის გლობალზიაცია? გლობალზიაციის გავლენა სოციალურ პოლიტიკაზე; გლობალური სოციალური პოლიტიკა.</w:t>
            </w:r>
          </w:p>
        </w:tc>
      </w:tr>
      <w:tr w:rsidR="00770183" w:rsidRPr="00A55EC1" w:rsidTr="001767A3">
        <w:trPr>
          <w:trHeight w:val="253"/>
          <w:tblCellSpacing w:w="20" w:type="dxa"/>
        </w:trPr>
        <w:tc>
          <w:tcPr>
            <w:tcW w:w="750" w:type="dxa"/>
            <w:vMerge/>
            <w:tcBorders>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A55EC1" w:rsidRDefault="00770183" w:rsidP="00770183">
            <w:pPr>
              <w:rPr>
                <w:rFonts w:ascii="Sylfaen" w:hAnsi="Sylfaen" w:cs="Sylfaen"/>
                <w:b/>
                <w:bCs/>
                <w:noProof/>
                <w:color w:val="000000"/>
                <w:sz w:val="16"/>
                <w:szCs w:val="16"/>
                <w:lang w:val="ka-GE"/>
              </w:rPr>
            </w:pPr>
            <w:r w:rsidRPr="00A55EC1">
              <w:rPr>
                <w:rFonts w:ascii="Sylfaen" w:hAnsi="Sylfaen"/>
                <w:b/>
                <w:bCs/>
                <w:sz w:val="16"/>
                <w:szCs w:val="16"/>
                <w:lang w:val="ka-GE"/>
              </w:rPr>
              <w:t>ძირითადი ლიტერატურა:</w:t>
            </w:r>
          </w:p>
        </w:tc>
      </w:tr>
      <w:tr w:rsidR="00770183" w:rsidRPr="00A55EC1" w:rsidTr="00C84E55">
        <w:trPr>
          <w:trHeight w:val="22"/>
          <w:tblCellSpacing w:w="20" w:type="dxa"/>
        </w:trPr>
        <w:tc>
          <w:tcPr>
            <w:tcW w:w="750" w:type="dxa"/>
            <w:vMerge/>
            <w:tcBorders>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46953" w:rsidRPr="00A55EC1" w:rsidRDefault="00B46953" w:rsidP="00B46953">
            <w:pPr>
              <w:numPr>
                <w:ilvl w:val="0"/>
                <w:numId w:val="40"/>
              </w:numPr>
              <w:ind w:left="217" w:hanging="217"/>
              <w:jc w:val="both"/>
              <w:rPr>
                <w:rFonts w:ascii="Sylfaen" w:hAnsi="Sylfaen" w:cs="Sylfaen"/>
                <w:noProof/>
                <w:sz w:val="16"/>
                <w:szCs w:val="16"/>
                <w:lang w:val="ka-GE"/>
              </w:rPr>
            </w:pPr>
            <w:r w:rsidRPr="00A55EC1">
              <w:rPr>
                <w:rFonts w:ascii="Sylfaen" w:hAnsi="Sylfaen" w:cs="Sylfaen"/>
                <w:noProof/>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p w:rsidR="00770183" w:rsidRPr="00A55EC1" w:rsidRDefault="00B46953" w:rsidP="00B46953">
            <w:pPr>
              <w:numPr>
                <w:ilvl w:val="0"/>
                <w:numId w:val="40"/>
              </w:numPr>
              <w:ind w:left="217" w:hanging="217"/>
              <w:jc w:val="both"/>
              <w:rPr>
                <w:rFonts w:ascii="Sylfaen" w:hAnsi="Sylfaen"/>
                <w:bCs/>
                <w:sz w:val="16"/>
                <w:szCs w:val="16"/>
                <w:lang w:val="ka-GE"/>
              </w:rPr>
            </w:pPr>
            <w:r w:rsidRPr="00A55EC1">
              <w:rPr>
                <w:rFonts w:ascii="Sylfaen" w:hAnsi="Sylfaen" w:cs="Sylfaen"/>
                <w:noProof/>
                <w:sz w:val="16"/>
                <w:szCs w:val="16"/>
                <w:lang w:val="ka-GE"/>
              </w:rPr>
              <w:t>ა. პეტრინგი და სხვები. სოციალური სახელმწიფო და სოციალური დემოკრატია. ფრიდრიხ ებერტის ფონდი. თბ., 2014</w:t>
            </w:r>
          </w:p>
        </w:tc>
      </w:tr>
      <w:tr w:rsidR="00467C26" w:rsidRPr="00A55EC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ka-GE"/>
              </w:rPr>
            </w:pPr>
            <w:r w:rsidRPr="00A55EC1">
              <w:rPr>
                <w:rFonts w:ascii="Sylfaen" w:hAnsi="Sylfaen"/>
                <w:sz w:val="16"/>
                <w:szCs w:val="16"/>
                <w:lang w:val="ka-GE"/>
              </w:rPr>
              <w:t xml:space="preserve">ზეპირი გამოკითხვა. </w:t>
            </w:r>
            <w:r w:rsidRPr="00A55EC1">
              <w:rPr>
                <w:rFonts w:ascii="Sylfaen" w:hAnsi="Sylfaen"/>
                <w:bCs/>
                <w:sz w:val="16"/>
                <w:szCs w:val="16"/>
                <w:lang w:val="ka-GE"/>
              </w:rPr>
              <w:t>მაქსიმალური შეფასება</w:t>
            </w:r>
            <w:r w:rsidRPr="00A55EC1">
              <w:rPr>
                <w:rFonts w:ascii="Sylfaen" w:hAnsi="Sylfaen"/>
                <w:sz w:val="16"/>
                <w:szCs w:val="16"/>
                <w:lang w:val="ka-GE"/>
              </w:rPr>
              <w:t xml:space="preserve"> -  3 ქულა</w:t>
            </w:r>
          </w:p>
        </w:tc>
      </w:tr>
      <w:tr w:rsidR="001B5F7B" w:rsidRPr="00A55EC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t>3</w:t>
            </w: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2 </w:t>
            </w:r>
            <w:r w:rsidRPr="00A55EC1">
              <w:rPr>
                <w:rFonts w:ascii="Sylfaen" w:hAnsi="Sylfaen"/>
                <w:color w:val="000000"/>
                <w:sz w:val="16"/>
                <w:szCs w:val="16"/>
                <w:lang w:val="ka-GE"/>
              </w:rPr>
              <w:t>სთ.)</w:t>
            </w: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46953" w:rsidRPr="00A55EC1" w:rsidRDefault="001B5F7B" w:rsidP="00B46953">
            <w:pPr>
              <w:jc w:val="both"/>
              <w:rPr>
                <w:rFonts w:ascii="Sylfaen" w:hAnsi="Sylfaen" w:cs="Sylfaen"/>
                <w:b/>
                <w:noProof/>
                <w:sz w:val="16"/>
                <w:szCs w:val="16"/>
                <w:lang w:val="ka-GE"/>
              </w:rPr>
            </w:pPr>
            <w:r w:rsidRPr="00A55EC1">
              <w:rPr>
                <w:rFonts w:ascii="Sylfaen" w:hAnsi="Sylfaen" w:cs="Sylfaen"/>
                <w:b/>
                <w:bCs/>
                <w:noProof/>
                <w:sz w:val="16"/>
                <w:szCs w:val="16"/>
                <w:lang w:val="ka-GE"/>
              </w:rPr>
              <w:t xml:space="preserve">თემა 3. </w:t>
            </w:r>
            <w:r w:rsidR="00B46953" w:rsidRPr="00A55EC1">
              <w:rPr>
                <w:rFonts w:ascii="Sylfaen" w:hAnsi="Sylfaen" w:cs="Sylfaen"/>
                <w:b/>
                <w:noProof/>
                <w:sz w:val="16"/>
                <w:szCs w:val="16"/>
                <w:lang w:val="ka-GE"/>
              </w:rPr>
              <w:t>სოციალური პოლიტიკა, როგორც სისტემა, მისი ფუნქციები, ინსტრუმენტები და ძირითადი ამოცანები</w:t>
            </w:r>
          </w:p>
          <w:p w:rsidR="00B46953" w:rsidRPr="00A55EC1" w:rsidRDefault="00B46953" w:rsidP="00B46953">
            <w:pPr>
              <w:jc w:val="both"/>
              <w:rPr>
                <w:rFonts w:ascii="Sylfaen" w:hAnsi="Sylfaen" w:cs="Sylfaen"/>
                <w:b/>
                <w:noProof/>
                <w:sz w:val="16"/>
                <w:szCs w:val="16"/>
                <w:lang w:val="ka-GE"/>
              </w:rPr>
            </w:pPr>
          </w:p>
          <w:p w:rsidR="001B5F7B" w:rsidRPr="00A55EC1" w:rsidRDefault="00B46953" w:rsidP="00B46953">
            <w:pPr>
              <w:tabs>
                <w:tab w:val="num" w:pos="12"/>
              </w:tabs>
              <w:jc w:val="both"/>
              <w:rPr>
                <w:rFonts w:ascii="Sylfaen" w:hAnsi="Sylfaen" w:cs="Sylfaen"/>
                <w:b/>
                <w:bCs/>
                <w:noProof/>
                <w:sz w:val="16"/>
                <w:szCs w:val="16"/>
                <w:lang w:val="ka-GE"/>
              </w:rPr>
            </w:pPr>
            <w:r w:rsidRPr="00A55EC1">
              <w:rPr>
                <w:rFonts w:ascii="Sylfaen" w:hAnsi="Sylfaen" w:cs="Sylfaen"/>
                <w:noProof/>
                <w:sz w:val="16"/>
                <w:szCs w:val="16"/>
                <w:lang w:val="ka-GE"/>
              </w:rPr>
              <w:t>სოციალური ჯგუფები, როგორც პოლიტიკის სუბიექტები; სოციალური სტრატიფიკაცია; სოციალური მობილურობა და დეკომპოზიცია; ჯგუფების, როგორც პოლიტიკური სუბიექტის თვითორგანიზაცია. ჯგუფური ინტერესების არტიკულირების და აგრეგირების პროცესი; წარმომადგენლობითი სტრუქტურების ფორმირება; სოციალური სტრუქტურის დინამიკა თანამედროვე მსოფლიოში.</w:t>
            </w:r>
            <w:r w:rsidRPr="00A55EC1">
              <w:rPr>
                <w:rFonts w:ascii="Sylfaen" w:hAnsi="Sylfaen" w:cs="Sylfaen"/>
                <w:b/>
                <w:noProof/>
                <w:sz w:val="16"/>
                <w:szCs w:val="16"/>
                <w:lang w:val="ka-GE"/>
              </w:rPr>
              <w:t xml:space="preserve"> </w:t>
            </w:r>
            <w:r w:rsidRPr="00A55EC1">
              <w:rPr>
                <w:rFonts w:ascii="Sylfaen" w:hAnsi="Sylfaen" w:cs="Sylfaen"/>
                <w:noProof/>
                <w:sz w:val="16"/>
                <w:szCs w:val="16"/>
                <w:lang w:val="ka-GE"/>
              </w:rPr>
              <w:t>სოციალური პოლიტიკის განხორციელების ძირითადი სფეროები; სოციალური დაცვის ეფექტები; სოციალური სახელმწიფო; სახელმწიფოს სოციალური პოლიტიკის არსი.</w:t>
            </w:r>
          </w:p>
        </w:tc>
      </w:tr>
      <w:tr w:rsidR="00770183" w:rsidRPr="00A55EC1" w:rsidTr="00C84E55">
        <w:trPr>
          <w:trHeight w:val="253"/>
          <w:tblCellSpacing w:w="20" w:type="dxa"/>
        </w:trPr>
        <w:tc>
          <w:tcPr>
            <w:tcW w:w="750" w:type="dxa"/>
            <w:vMerge/>
            <w:tcBorders>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A55EC1" w:rsidRDefault="00770183" w:rsidP="00770183">
            <w:pPr>
              <w:rPr>
                <w:rFonts w:ascii="Sylfaen" w:hAnsi="Sylfaen" w:cs="Sylfaen"/>
                <w:b/>
                <w:bCs/>
                <w:noProof/>
                <w:sz w:val="16"/>
                <w:szCs w:val="16"/>
                <w:lang w:val="ka-GE"/>
              </w:rPr>
            </w:pPr>
            <w:r w:rsidRPr="00A55EC1">
              <w:rPr>
                <w:rFonts w:ascii="Sylfaen" w:hAnsi="Sylfaen"/>
                <w:b/>
                <w:bCs/>
                <w:sz w:val="16"/>
                <w:szCs w:val="16"/>
                <w:lang w:val="ka-GE"/>
              </w:rPr>
              <w:t>ძირითადი ლიტერატურა:</w:t>
            </w:r>
          </w:p>
        </w:tc>
      </w:tr>
      <w:tr w:rsidR="00770183" w:rsidRPr="00A55EC1"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A55EC1" w:rsidRDefault="00B46953" w:rsidP="00802537">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tc>
      </w:tr>
      <w:tr w:rsidR="00467C26" w:rsidRPr="00A55EC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ka-GE"/>
              </w:rPr>
            </w:pPr>
            <w:r w:rsidRPr="00A55EC1">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A55EC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t>4</w:t>
            </w: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46953" w:rsidRPr="00A55EC1" w:rsidRDefault="001B5F7B" w:rsidP="00B46953">
            <w:pPr>
              <w:autoSpaceDE w:val="0"/>
              <w:autoSpaceDN w:val="0"/>
              <w:adjustRightInd w:val="0"/>
              <w:jc w:val="both"/>
              <w:rPr>
                <w:rFonts w:ascii="Sylfaen" w:hAnsi="Sylfaen" w:cs="Sylfaen"/>
                <w:b/>
                <w:noProof/>
                <w:sz w:val="16"/>
                <w:szCs w:val="16"/>
                <w:lang w:val="ka-GE"/>
              </w:rPr>
            </w:pPr>
            <w:r w:rsidRPr="00A55EC1">
              <w:rPr>
                <w:rFonts w:ascii="Sylfaen" w:hAnsi="Sylfaen"/>
                <w:b/>
                <w:bCs/>
                <w:sz w:val="16"/>
                <w:szCs w:val="16"/>
                <w:lang w:val="ka-GE"/>
              </w:rPr>
              <w:t>თემა 4</w:t>
            </w:r>
            <w:r w:rsidR="00770183" w:rsidRPr="00A55EC1">
              <w:rPr>
                <w:rFonts w:ascii="Sylfaen" w:hAnsi="Sylfaen"/>
                <w:b/>
                <w:bCs/>
                <w:sz w:val="16"/>
                <w:szCs w:val="16"/>
                <w:lang w:val="ka-GE"/>
              </w:rPr>
              <w:t xml:space="preserve">. </w:t>
            </w:r>
            <w:r w:rsidR="00B46953" w:rsidRPr="00A55EC1">
              <w:rPr>
                <w:rFonts w:ascii="Sylfaen" w:hAnsi="Sylfaen" w:cs="Sylfaen"/>
                <w:b/>
                <w:noProof/>
                <w:sz w:val="16"/>
                <w:szCs w:val="16"/>
                <w:lang w:val="ka-GE"/>
              </w:rPr>
              <w:t>სოციალური პოლიტიკის ძირითადი მიმართულებები და პრინციპები</w:t>
            </w:r>
          </w:p>
          <w:p w:rsidR="00B46953" w:rsidRPr="00A55EC1" w:rsidRDefault="00B46953" w:rsidP="00B46953">
            <w:pPr>
              <w:autoSpaceDE w:val="0"/>
              <w:autoSpaceDN w:val="0"/>
              <w:adjustRightInd w:val="0"/>
              <w:jc w:val="both"/>
              <w:rPr>
                <w:rFonts w:ascii="Sylfaen" w:hAnsi="Sylfaen" w:cs="Sylfaen"/>
                <w:b/>
                <w:noProof/>
                <w:sz w:val="16"/>
                <w:szCs w:val="16"/>
                <w:lang w:val="ka-GE"/>
              </w:rPr>
            </w:pPr>
          </w:p>
          <w:p w:rsidR="001B5F7B" w:rsidRPr="00A55EC1" w:rsidRDefault="00B46953" w:rsidP="001B5F7B">
            <w:pPr>
              <w:jc w:val="both"/>
              <w:rPr>
                <w:rFonts w:ascii="Sylfaen" w:hAnsi="Sylfaen" w:cs="Sylfaen"/>
                <w:noProof/>
                <w:sz w:val="16"/>
                <w:szCs w:val="16"/>
                <w:lang w:val="ka-GE" w:eastAsia="en-US"/>
              </w:rPr>
            </w:pPr>
            <w:r w:rsidRPr="00A55EC1">
              <w:rPr>
                <w:rFonts w:ascii="Sylfaen" w:hAnsi="Sylfaen" w:cs="Sylfaen"/>
                <w:noProof/>
                <w:sz w:val="16"/>
                <w:szCs w:val="16"/>
                <w:lang w:val="ka-GE"/>
              </w:rPr>
              <w:t>სახელმწიფოს როლი სოციალურ პოლიტიკაში; სოციალური პოლიტიკის ძირითადი არასახელმწიფო სუბიექტ-ინსტიტუტები; თანამედროვე სოციალური მოძრაობები.</w:t>
            </w:r>
          </w:p>
        </w:tc>
      </w:tr>
      <w:tr w:rsidR="00770183" w:rsidRPr="00A55EC1"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A55EC1" w:rsidRDefault="00770183" w:rsidP="00770183">
            <w:pPr>
              <w:rPr>
                <w:rFonts w:ascii="Sylfaen" w:hAnsi="Sylfaen" w:cs="Sylfaen"/>
                <w:b/>
                <w:bCs/>
                <w:noProof/>
                <w:sz w:val="16"/>
                <w:szCs w:val="16"/>
                <w:lang w:val="ka-GE"/>
              </w:rPr>
            </w:pPr>
            <w:r w:rsidRPr="00A55EC1">
              <w:rPr>
                <w:rFonts w:ascii="Sylfaen" w:hAnsi="Sylfaen"/>
                <w:b/>
                <w:bCs/>
                <w:sz w:val="16"/>
                <w:szCs w:val="16"/>
                <w:lang w:val="ka-GE"/>
              </w:rPr>
              <w:t>ძირითადი ლიტერატურა:</w:t>
            </w:r>
          </w:p>
        </w:tc>
      </w:tr>
      <w:tr w:rsidR="00770183" w:rsidRPr="00A55EC1"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A55EC1" w:rsidRDefault="00B46953" w:rsidP="00770183">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tc>
      </w:tr>
      <w:tr w:rsidR="00467C26" w:rsidRPr="00A55EC1"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ka-GE"/>
              </w:rPr>
            </w:pPr>
            <w:r w:rsidRPr="00A55EC1">
              <w:rPr>
                <w:rFonts w:ascii="Sylfaen" w:hAnsi="Sylfaen"/>
                <w:sz w:val="16"/>
                <w:szCs w:val="16"/>
                <w:lang w:val="ka-GE"/>
              </w:rPr>
              <w:t xml:space="preserve">ზეპირი გამოკითხვა. </w:t>
            </w:r>
            <w:r w:rsidRPr="00A55EC1">
              <w:rPr>
                <w:rFonts w:ascii="Sylfaen" w:hAnsi="Sylfaen"/>
                <w:bCs/>
                <w:sz w:val="16"/>
                <w:szCs w:val="16"/>
                <w:lang w:val="ka-GE"/>
              </w:rPr>
              <w:t>მაქსიმალური შეფასება</w:t>
            </w:r>
            <w:r w:rsidRPr="00A55EC1">
              <w:rPr>
                <w:rFonts w:ascii="Sylfaen" w:hAnsi="Sylfaen"/>
                <w:sz w:val="16"/>
                <w:szCs w:val="16"/>
                <w:lang w:val="ka-GE"/>
              </w:rPr>
              <w:t xml:space="preserve"> -  3 ქულა</w:t>
            </w:r>
          </w:p>
        </w:tc>
      </w:tr>
      <w:tr w:rsidR="001B5F7B" w:rsidRPr="00A55EC1" w:rsidTr="00C8220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en-US"/>
              </w:rPr>
            </w:pPr>
            <w:r w:rsidRPr="00A55EC1">
              <w:rPr>
                <w:rFonts w:ascii="Sylfaen" w:hAnsi="Sylfaen"/>
                <w:color w:val="000000"/>
                <w:sz w:val="16"/>
                <w:szCs w:val="16"/>
                <w:lang w:val="ka-GE"/>
              </w:rPr>
              <w:lastRenderedPageBreak/>
              <w:t>5</w:t>
            </w: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ka-GE"/>
              </w:rPr>
              <w:lastRenderedPageBreak/>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46953" w:rsidRPr="00A55EC1" w:rsidRDefault="00770183" w:rsidP="00B46953">
            <w:pPr>
              <w:jc w:val="both"/>
              <w:rPr>
                <w:rFonts w:ascii="Sylfaen" w:hAnsi="Sylfaen" w:cs="Sylfaen"/>
                <w:b/>
                <w:noProof/>
                <w:sz w:val="16"/>
                <w:szCs w:val="16"/>
                <w:lang w:val="ka-GE"/>
              </w:rPr>
            </w:pPr>
            <w:r w:rsidRPr="00A55EC1">
              <w:rPr>
                <w:rFonts w:ascii="Sylfaen" w:hAnsi="Sylfaen"/>
                <w:b/>
                <w:bCs/>
                <w:sz w:val="16"/>
                <w:szCs w:val="16"/>
                <w:lang w:val="ka-GE"/>
              </w:rPr>
              <w:t xml:space="preserve">თემა 5. </w:t>
            </w:r>
            <w:r w:rsidR="00B46953" w:rsidRPr="00A55EC1">
              <w:rPr>
                <w:rFonts w:ascii="Sylfaen" w:hAnsi="Sylfaen" w:cs="Sylfaen"/>
                <w:b/>
                <w:noProof/>
                <w:sz w:val="16"/>
                <w:szCs w:val="16"/>
                <w:lang w:val="ka-GE"/>
              </w:rPr>
              <w:t>იდეოლოგიური პერსპექტივები</w:t>
            </w:r>
          </w:p>
          <w:p w:rsidR="00B46953" w:rsidRPr="00A55EC1" w:rsidRDefault="00B46953" w:rsidP="00B46953">
            <w:pPr>
              <w:jc w:val="both"/>
              <w:rPr>
                <w:rFonts w:ascii="Sylfaen" w:hAnsi="Sylfaen" w:cs="Sylfaen"/>
                <w:b/>
                <w:noProof/>
                <w:sz w:val="16"/>
                <w:szCs w:val="16"/>
                <w:lang w:val="ka-GE"/>
              </w:rPr>
            </w:pPr>
          </w:p>
          <w:p w:rsidR="001B5F7B" w:rsidRPr="00A55EC1" w:rsidRDefault="00B46953" w:rsidP="00B46953">
            <w:pPr>
              <w:tabs>
                <w:tab w:val="num" w:pos="12"/>
              </w:tabs>
              <w:jc w:val="both"/>
              <w:rPr>
                <w:rFonts w:ascii="Sylfaen" w:hAnsi="Sylfaen"/>
                <w:sz w:val="16"/>
                <w:szCs w:val="16"/>
                <w:lang w:val="ka-GE"/>
              </w:rPr>
            </w:pPr>
            <w:r w:rsidRPr="00A55EC1">
              <w:rPr>
                <w:rFonts w:ascii="Sylfaen" w:hAnsi="Sylfaen" w:cs="Sylfaen"/>
                <w:noProof/>
                <w:sz w:val="16"/>
                <w:szCs w:val="16"/>
                <w:lang w:val="ka-GE"/>
              </w:rPr>
              <w:t>ნეოლიბერალიზმი. კონსერვატიზმი. სოციალური დემოკრატია. პოსტმოდერნიზმი და კეთილდღეობის სახელმწიფო.</w:t>
            </w:r>
          </w:p>
        </w:tc>
      </w:tr>
      <w:tr w:rsidR="00770183" w:rsidRPr="00A55EC1" w:rsidTr="001767A3">
        <w:trPr>
          <w:trHeight w:val="253"/>
          <w:tblCellSpacing w:w="20" w:type="dxa"/>
        </w:trPr>
        <w:tc>
          <w:tcPr>
            <w:tcW w:w="750" w:type="dxa"/>
            <w:vMerge/>
            <w:tcBorders>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70183" w:rsidRPr="00A55EC1" w:rsidRDefault="00770183" w:rsidP="00770183">
            <w:pPr>
              <w:rPr>
                <w:rFonts w:ascii="Sylfaen" w:hAnsi="Sylfaen" w:cs="Sylfaen"/>
                <w:b/>
                <w:bCs/>
                <w:noProof/>
                <w:sz w:val="16"/>
                <w:szCs w:val="16"/>
                <w:lang w:val="ka-GE"/>
              </w:rPr>
            </w:pPr>
            <w:r w:rsidRPr="00A55EC1">
              <w:rPr>
                <w:rFonts w:ascii="Sylfaen" w:hAnsi="Sylfaen"/>
                <w:b/>
                <w:bCs/>
                <w:sz w:val="16"/>
                <w:szCs w:val="16"/>
                <w:lang w:val="ka-GE"/>
              </w:rPr>
              <w:t>ძირითადი ლიტერატურა:</w:t>
            </w:r>
          </w:p>
        </w:tc>
      </w:tr>
      <w:tr w:rsidR="00770183" w:rsidRPr="00A55EC1" w:rsidTr="00C84E55">
        <w:trPr>
          <w:trHeight w:val="22"/>
          <w:tblCellSpacing w:w="20" w:type="dxa"/>
        </w:trPr>
        <w:tc>
          <w:tcPr>
            <w:tcW w:w="750" w:type="dxa"/>
            <w:vMerge/>
            <w:tcBorders>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70183" w:rsidRPr="00A55EC1" w:rsidRDefault="00770183" w:rsidP="00770183">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70183" w:rsidRPr="00A55EC1" w:rsidRDefault="00B46953" w:rsidP="00770183">
            <w:pPr>
              <w:numPr>
                <w:ilvl w:val="0"/>
                <w:numId w:val="40"/>
              </w:numPr>
              <w:ind w:left="217" w:hanging="217"/>
              <w:jc w:val="both"/>
              <w:rPr>
                <w:rFonts w:ascii="Sylfaen" w:hAnsi="Sylfaen"/>
                <w:sz w:val="16"/>
                <w:szCs w:val="16"/>
                <w:lang w:val="ka-GE"/>
              </w:rPr>
            </w:pPr>
            <w:r w:rsidRPr="00A55EC1">
              <w:rPr>
                <w:rFonts w:ascii="Sylfaen" w:hAnsi="Sylfaen" w:cs="Sylfaen"/>
                <w:noProof/>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tc>
      </w:tr>
      <w:tr w:rsidR="00467C26" w:rsidRPr="00A55EC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ka-GE"/>
              </w:rPr>
            </w:pPr>
            <w:r w:rsidRPr="00A55EC1">
              <w:rPr>
                <w:rFonts w:ascii="Sylfaen" w:hAnsi="Sylfaen"/>
                <w:bCs/>
                <w:color w:val="000000"/>
                <w:sz w:val="16"/>
                <w:szCs w:val="16"/>
                <w:lang w:val="ka-GE"/>
              </w:rPr>
              <w:t>წერითი გამოკითხვა. მაქსიმალური შეფასება -  3 ქულა</w:t>
            </w:r>
          </w:p>
        </w:tc>
      </w:tr>
      <w:tr w:rsidR="001B5F7B" w:rsidRPr="00A55EC1" w:rsidTr="00C84E55">
        <w:trPr>
          <w:trHeight w:val="253"/>
          <w:tblCellSpacing w:w="20" w:type="dxa"/>
        </w:trPr>
        <w:tc>
          <w:tcPr>
            <w:tcW w:w="750" w:type="dxa"/>
            <w:vMerge w:val="restart"/>
            <w:tcBorders>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r w:rsidRPr="00A55EC1">
              <w:rPr>
                <w:rFonts w:ascii="Sylfaen" w:hAnsi="Sylfaen"/>
                <w:color w:val="000000"/>
                <w:sz w:val="16"/>
                <w:szCs w:val="16"/>
                <w:lang w:val="en-US"/>
              </w:rPr>
              <w:t>6</w:t>
            </w: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ka-GE"/>
              </w:rPr>
            </w:pP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B5F7B" w:rsidRPr="00A55EC1" w:rsidRDefault="001B5F7B" w:rsidP="001B5F7B">
            <w:pPr>
              <w:jc w:val="center"/>
              <w:rPr>
                <w:rFonts w:ascii="Sylfaen" w:hAnsi="Sylfaen"/>
                <w:color w:val="000000"/>
                <w:sz w:val="16"/>
                <w:szCs w:val="16"/>
                <w:lang w:val="en-US"/>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B5F7B" w:rsidRPr="00A55EC1" w:rsidRDefault="001B5F7B" w:rsidP="001B5F7B">
            <w:pPr>
              <w:jc w:val="center"/>
              <w:rPr>
                <w:rFonts w:ascii="Sylfaen" w:hAnsi="Sylfaen"/>
                <w:color w:val="000000"/>
                <w:sz w:val="16"/>
                <w:szCs w:val="16"/>
                <w:lang w:val="en-US"/>
              </w:rPr>
            </w:pPr>
          </w:p>
          <w:p w:rsidR="001B5F7B" w:rsidRPr="00A55EC1" w:rsidRDefault="001B5F7B" w:rsidP="001B5F7B">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1B5F7B" w:rsidP="005C025B">
            <w:pPr>
              <w:jc w:val="both"/>
              <w:rPr>
                <w:rFonts w:ascii="Sylfaen" w:hAnsi="Sylfaen" w:cs="Sylfaen"/>
                <w:b/>
                <w:noProof/>
                <w:sz w:val="16"/>
                <w:szCs w:val="16"/>
                <w:lang w:val="ka-GE"/>
              </w:rPr>
            </w:pPr>
            <w:r w:rsidRPr="00A55EC1">
              <w:rPr>
                <w:rFonts w:ascii="Sylfaen" w:hAnsi="Sylfaen"/>
                <w:sz w:val="16"/>
                <w:szCs w:val="16"/>
                <w:lang w:val="ka-GE"/>
              </w:rPr>
              <w:t xml:space="preserve"> </w:t>
            </w:r>
            <w:r w:rsidR="007A7066" w:rsidRPr="00A55EC1">
              <w:rPr>
                <w:rFonts w:ascii="Sylfaen" w:hAnsi="Sylfaen"/>
                <w:b/>
                <w:bCs/>
                <w:sz w:val="16"/>
                <w:szCs w:val="16"/>
                <w:lang w:val="ka-GE"/>
              </w:rPr>
              <w:t xml:space="preserve">თემა 6. </w:t>
            </w:r>
            <w:r w:rsidR="005C025B" w:rsidRPr="00A55EC1">
              <w:rPr>
                <w:rFonts w:ascii="Sylfaen" w:hAnsi="Sylfaen" w:cs="Sylfaen"/>
                <w:b/>
                <w:noProof/>
                <w:sz w:val="16"/>
                <w:szCs w:val="16"/>
                <w:lang w:val="ka-GE"/>
              </w:rPr>
              <w:t>ევროკავშირის ქვეყნები და სოციალური პოლიტიკა. სოციალური პოლიტიკის ჩამოყალიბება დასავლეთ ევროპის ქვეყნებში</w:t>
            </w:r>
          </w:p>
          <w:p w:rsidR="005C025B" w:rsidRPr="00A55EC1" w:rsidRDefault="005C025B" w:rsidP="005C025B">
            <w:pPr>
              <w:jc w:val="both"/>
              <w:rPr>
                <w:rFonts w:ascii="Sylfaen" w:hAnsi="Sylfaen" w:cs="Sylfaen"/>
                <w:b/>
                <w:noProof/>
                <w:sz w:val="16"/>
                <w:szCs w:val="16"/>
                <w:lang w:val="ka-GE"/>
              </w:rPr>
            </w:pPr>
          </w:p>
          <w:p w:rsidR="001B5F7B" w:rsidRPr="00A55EC1" w:rsidRDefault="005C025B" w:rsidP="005C025B">
            <w:pPr>
              <w:jc w:val="both"/>
              <w:rPr>
                <w:rFonts w:ascii="Sylfaen" w:hAnsi="Sylfaen"/>
                <w:b/>
                <w:noProof/>
                <w:sz w:val="16"/>
                <w:szCs w:val="16"/>
                <w:lang w:val="ka-GE"/>
              </w:rPr>
            </w:pPr>
            <w:r w:rsidRPr="00A55EC1">
              <w:rPr>
                <w:rFonts w:ascii="Sylfaen" w:hAnsi="Sylfaen" w:cs="Sylfaen"/>
                <w:noProof/>
                <w:sz w:val="16"/>
                <w:szCs w:val="16"/>
                <w:lang w:val="ka-GE"/>
              </w:rPr>
              <w:t>ევროპის ეკონომიკური გაერთიანების წარმატება. სოციალური პოლიტიკის ფორმირება; ევროკავშირის ქვეყნების სოციალური დაცვის თანამედროვე მდგომარეობა; ევროკავშირის ქვეყნების სოციალური დაცვის სისტემების კონვერგენცია.</w:t>
            </w:r>
          </w:p>
        </w:tc>
      </w:tr>
      <w:tr w:rsidR="007A7066" w:rsidRPr="00A55EC1" w:rsidTr="001767A3">
        <w:trPr>
          <w:trHeight w:val="22"/>
          <w:tblCellSpacing w:w="20" w:type="dxa"/>
        </w:trPr>
        <w:tc>
          <w:tcPr>
            <w:tcW w:w="750" w:type="dxa"/>
            <w:vMerge/>
            <w:tcBorders>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A55EC1" w:rsidRDefault="007A7066" w:rsidP="007A7066">
            <w:pPr>
              <w:rPr>
                <w:rFonts w:ascii="Sylfaen" w:hAnsi="Sylfaen"/>
                <w:b/>
                <w:bCs/>
                <w:sz w:val="16"/>
                <w:szCs w:val="16"/>
                <w:lang w:val="ka-GE"/>
              </w:rPr>
            </w:pPr>
            <w:r w:rsidRPr="00A55EC1">
              <w:rPr>
                <w:rFonts w:ascii="Sylfaen" w:hAnsi="Sylfaen"/>
                <w:b/>
                <w:bCs/>
                <w:sz w:val="16"/>
                <w:szCs w:val="16"/>
                <w:lang w:val="ka-GE"/>
              </w:rPr>
              <w:t>ძირითადი ლიტერატურა:</w:t>
            </w:r>
          </w:p>
        </w:tc>
      </w:tr>
      <w:tr w:rsidR="007A7066" w:rsidRPr="00A55EC1" w:rsidTr="00C84E55">
        <w:trPr>
          <w:trHeight w:val="22"/>
          <w:tblCellSpacing w:w="20" w:type="dxa"/>
        </w:trPr>
        <w:tc>
          <w:tcPr>
            <w:tcW w:w="750" w:type="dxa"/>
            <w:vMerge/>
            <w:tcBorders>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p w:rsidR="007A7066"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ევროპის სოციალური ქარტია. საქართველოს საერთაშორისო ხელშეკრულება და შეთანხმება</w:t>
            </w:r>
            <w:r w:rsidRPr="00DA140C">
              <w:rPr>
                <w:rFonts w:ascii="Sylfaen" w:hAnsi="Sylfaen"/>
                <w:sz w:val="16"/>
                <w:szCs w:val="16"/>
                <w:lang w:val="ka-GE"/>
              </w:rPr>
              <w:t xml:space="preserve">.  </w:t>
            </w:r>
            <w:hyperlink r:id="rId12" w:history="1">
              <w:r w:rsidRPr="00DA140C">
                <w:rPr>
                  <w:rStyle w:val="Hyperlink"/>
                  <w:rFonts w:ascii="Sylfaen" w:hAnsi="Sylfaen"/>
                  <w:sz w:val="16"/>
                  <w:szCs w:val="16"/>
                  <w:lang w:val="ka-GE"/>
                </w:rPr>
                <w:t>https://matsne.gov.ge/ka/document/view/1392164?publication=0</w:t>
              </w:r>
            </w:hyperlink>
          </w:p>
        </w:tc>
      </w:tr>
      <w:tr w:rsidR="00467C26" w:rsidRPr="00A55EC1"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b/>
                <w:sz w:val="16"/>
                <w:szCs w:val="16"/>
                <w:lang w:val="en-US"/>
              </w:rPr>
            </w:pPr>
            <w:r w:rsidRPr="00A55EC1">
              <w:rPr>
                <w:rFonts w:ascii="Sylfaen" w:hAnsi="Sylfaen"/>
                <w:sz w:val="16"/>
                <w:szCs w:val="16"/>
                <w:lang w:val="ka-GE"/>
              </w:rPr>
              <w:t xml:space="preserve">ზეპირი გამოკითხვა. </w:t>
            </w:r>
            <w:r w:rsidRPr="00A55EC1">
              <w:rPr>
                <w:rFonts w:ascii="Sylfaen" w:hAnsi="Sylfaen"/>
                <w:bCs/>
                <w:sz w:val="16"/>
                <w:szCs w:val="16"/>
                <w:lang w:val="ka-GE"/>
              </w:rPr>
              <w:t>მაქსიმალური შეფასება</w:t>
            </w:r>
            <w:r w:rsidRPr="00A55EC1">
              <w:rPr>
                <w:rFonts w:ascii="Sylfaen" w:hAnsi="Sylfaen"/>
                <w:sz w:val="16"/>
                <w:szCs w:val="16"/>
                <w:lang w:val="ka-GE"/>
              </w:rPr>
              <w:t xml:space="preserve"> -  3 ქულა</w:t>
            </w:r>
          </w:p>
        </w:tc>
      </w:tr>
      <w:tr w:rsidR="00193D26" w:rsidRPr="00A55EC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en-US"/>
              </w:rPr>
            </w:pPr>
            <w:r w:rsidRPr="00A55EC1">
              <w:rPr>
                <w:rFonts w:ascii="Sylfaen" w:hAnsi="Sylfaen"/>
                <w:color w:val="000000"/>
                <w:sz w:val="16"/>
                <w:szCs w:val="16"/>
                <w:lang w:val="en-US"/>
              </w:rPr>
              <w:t>7</w:t>
            </w:r>
          </w:p>
          <w:p w:rsidR="00193D26" w:rsidRPr="00A55EC1" w:rsidRDefault="00193D26" w:rsidP="00193D26">
            <w:pP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en-US"/>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193D26" w:rsidP="005C025B">
            <w:pPr>
              <w:jc w:val="both"/>
              <w:rPr>
                <w:rFonts w:ascii="Sylfaen" w:hAnsi="Sylfaen" w:cs="Sylfaen"/>
                <w:b/>
                <w:noProof/>
                <w:sz w:val="16"/>
                <w:szCs w:val="16"/>
                <w:lang w:val="ka-GE"/>
              </w:rPr>
            </w:pPr>
            <w:r w:rsidRPr="00A55EC1">
              <w:rPr>
                <w:rFonts w:ascii="Sylfaen" w:hAnsi="Sylfaen"/>
                <w:sz w:val="16"/>
                <w:szCs w:val="16"/>
                <w:lang w:val="ka-GE"/>
              </w:rPr>
              <w:t xml:space="preserve"> </w:t>
            </w:r>
            <w:r w:rsidR="007A7066" w:rsidRPr="00A55EC1">
              <w:rPr>
                <w:rFonts w:ascii="Sylfaen" w:hAnsi="Sylfaen"/>
                <w:b/>
                <w:bCs/>
                <w:sz w:val="16"/>
                <w:szCs w:val="16"/>
                <w:lang w:val="ka-GE"/>
              </w:rPr>
              <w:t xml:space="preserve">თემა </w:t>
            </w:r>
            <w:r w:rsidR="006267E0" w:rsidRPr="00A55EC1">
              <w:rPr>
                <w:rFonts w:ascii="Sylfaen" w:hAnsi="Sylfaen"/>
                <w:b/>
                <w:bCs/>
                <w:sz w:val="16"/>
                <w:szCs w:val="16"/>
                <w:lang w:val="ka-GE"/>
              </w:rPr>
              <w:t>7</w:t>
            </w:r>
            <w:r w:rsidR="007A7066" w:rsidRPr="00A55EC1">
              <w:rPr>
                <w:rFonts w:ascii="Sylfaen" w:hAnsi="Sylfaen"/>
                <w:b/>
                <w:bCs/>
                <w:sz w:val="16"/>
                <w:szCs w:val="16"/>
                <w:lang w:val="ka-GE"/>
              </w:rPr>
              <w:t xml:space="preserve">. </w:t>
            </w:r>
            <w:r w:rsidR="005C025B" w:rsidRPr="00A55EC1">
              <w:rPr>
                <w:rFonts w:ascii="Sylfaen" w:hAnsi="Sylfaen" w:cs="Sylfaen"/>
                <w:b/>
                <w:noProof/>
                <w:sz w:val="16"/>
                <w:szCs w:val="16"/>
                <w:lang w:val="ka-GE"/>
              </w:rPr>
              <w:t>საქართველოს სოციალური დაცვის სისტემის პერსპექტივები</w:t>
            </w:r>
          </w:p>
          <w:p w:rsidR="005C025B" w:rsidRPr="00A55EC1" w:rsidRDefault="005C025B" w:rsidP="005C025B">
            <w:pPr>
              <w:jc w:val="both"/>
              <w:rPr>
                <w:rFonts w:ascii="Sylfaen" w:hAnsi="Sylfaen" w:cs="Sylfaen"/>
                <w:b/>
                <w:noProof/>
                <w:sz w:val="16"/>
                <w:szCs w:val="16"/>
                <w:lang w:val="ka-GE"/>
              </w:rPr>
            </w:pPr>
          </w:p>
          <w:p w:rsidR="00193D26" w:rsidRPr="00A55EC1" w:rsidRDefault="005C025B" w:rsidP="005C025B">
            <w:pPr>
              <w:jc w:val="both"/>
              <w:rPr>
                <w:rFonts w:ascii="Sylfaen" w:hAnsi="Sylfaen"/>
                <w:noProof/>
                <w:sz w:val="16"/>
                <w:szCs w:val="16"/>
                <w:lang w:val="ka-GE"/>
              </w:rPr>
            </w:pPr>
            <w:r w:rsidRPr="00A55EC1">
              <w:rPr>
                <w:rFonts w:ascii="Sylfaen" w:hAnsi="Sylfaen" w:cs="Sylfaen"/>
                <w:noProof/>
                <w:sz w:val="16"/>
                <w:szCs w:val="16"/>
                <w:lang w:val="ka-GE"/>
              </w:rPr>
              <w:t>სოციალური დაცვის სისტემის თანამედროვე მდგომარეობა საქართველოში და მისი  პერსპექტივები.</w:t>
            </w:r>
          </w:p>
        </w:tc>
      </w:tr>
      <w:tr w:rsidR="007A7066" w:rsidRPr="00A55EC1"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7066" w:rsidRPr="00A55EC1" w:rsidRDefault="007A7066" w:rsidP="007A7066">
            <w:pPr>
              <w:rPr>
                <w:rFonts w:ascii="Sylfaen" w:hAnsi="Sylfaen" w:cs="Sylfaen"/>
                <w:b/>
                <w:noProof/>
                <w:sz w:val="16"/>
                <w:szCs w:val="16"/>
                <w:lang w:val="ka-GE"/>
              </w:rPr>
            </w:pPr>
            <w:r w:rsidRPr="00A55EC1">
              <w:rPr>
                <w:rFonts w:ascii="Sylfaen" w:hAnsi="Sylfaen"/>
                <w:b/>
                <w:bCs/>
                <w:sz w:val="16"/>
                <w:szCs w:val="16"/>
                <w:lang w:val="ka-GE"/>
              </w:rPr>
              <w:t>ძირითადი ლიტერატურა:</w:t>
            </w:r>
          </w:p>
        </w:tc>
      </w:tr>
      <w:tr w:rsidR="007A7066" w:rsidRPr="00A55EC1" w:rsidTr="00C84E55">
        <w:trPr>
          <w:trHeight w:val="91"/>
          <w:tblCellSpacing w:w="20" w:type="dxa"/>
        </w:trPr>
        <w:tc>
          <w:tcPr>
            <w:tcW w:w="750" w:type="dxa"/>
            <w:vMerge/>
            <w:tcBorders>
              <w:bottom w:val="outset" w:sz="6" w:space="0" w:color="auto"/>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7066" w:rsidRPr="00A55EC1" w:rsidRDefault="007A7066" w:rsidP="007A7066">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7066" w:rsidRPr="00A55EC1" w:rsidRDefault="005C025B" w:rsidP="007A7066">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tc>
      </w:tr>
      <w:tr w:rsidR="00467C26" w:rsidRPr="00A55EC1" w:rsidTr="00CD23B1">
        <w:trPr>
          <w:trHeight w:val="22"/>
          <w:tblCellSpacing w:w="20" w:type="dxa"/>
        </w:trPr>
        <w:tc>
          <w:tcPr>
            <w:tcW w:w="750" w:type="dxa"/>
            <w:vMerge/>
            <w:tcBorders>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1</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en-US"/>
              </w:rPr>
            </w:pPr>
            <w:r w:rsidRPr="00A55EC1">
              <w:rPr>
                <w:rFonts w:ascii="Sylfaen" w:hAnsi="Sylfaen"/>
                <w:bCs/>
                <w:color w:val="000000"/>
                <w:sz w:val="16"/>
                <w:szCs w:val="16"/>
                <w:lang w:val="ka-GE"/>
              </w:rPr>
              <w:t>წერითი გამოკითხვა. მაქსიმალური შეფასება -  3 ქულა</w:t>
            </w:r>
          </w:p>
        </w:tc>
      </w:tr>
      <w:tr w:rsidR="00467C26" w:rsidRPr="00A55EC1" w:rsidTr="00C82201">
        <w:trPr>
          <w:trHeight w:val="253"/>
          <w:tblCellSpacing w:w="20" w:type="dxa"/>
        </w:trPr>
        <w:tc>
          <w:tcPr>
            <w:tcW w:w="750" w:type="dxa"/>
            <w:tcBorders>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en-US"/>
              </w:rPr>
            </w:pPr>
            <w:r w:rsidRPr="00A55EC1">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en-US"/>
              </w:rPr>
            </w:pPr>
            <w:r w:rsidRPr="00A55EC1">
              <w:rPr>
                <w:rFonts w:ascii="Sylfaen" w:hAnsi="Sylfaen"/>
                <w:color w:val="000000"/>
                <w:sz w:val="16"/>
                <w:szCs w:val="16"/>
                <w:lang w:val="ka-GE"/>
              </w:rPr>
              <w:t>შუალედური</w:t>
            </w:r>
          </w:p>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გამოცდა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Pr="00A55EC1">
              <w:rPr>
                <w:rFonts w:ascii="Sylfaen" w:hAnsi="Sylfaen"/>
                <w:color w:val="000000"/>
                <w:sz w:val="16"/>
                <w:szCs w:val="16"/>
                <w:lang w:val="en-US"/>
              </w:rPr>
              <w:t>3</w:t>
            </w:r>
            <w:r w:rsidRPr="00A55EC1">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2123E" w:rsidP="0071270C">
            <w:pPr>
              <w:jc w:val="center"/>
              <w:rPr>
                <w:rFonts w:ascii="Sylfaen" w:hAnsi="Sylfaen"/>
                <w:sz w:val="16"/>
                <w:szCs w:val="16"/>
                <w:lang w:val="ka-GE"/>
              </w:rPr>
            </w:pPr>
            <w:r w:rsidRPr="00A55EC1">
              <w:rPr>
                <w:rFonts w:ascii="Sylfaen" w:hAnsi="Sylfaen"/>
                <w:sz w:val="16"/>
                <w:szCs w:val="16"/>
                <w:lang w:val="ka-GE"/>
              </w:rPr>
              <w:t>შუალედური</w:t>
            </w:r>
            <w:r w:rsidR="00467C26" w:rsidRPr="00A55EC1">
              <w:rPr>
                <w:rFonts w:ascii="Sylfaen" w:hAnsi="Sylfaen"/>
                <w:sz w:val="16"/>
                <w:szCs w:val="16"/>
                <w:lang w:val="ka-GE"/>
              </w:rPr>
              <w:t xml:space="preserve">  წერითი  გამოცდა.  მაქსიმალური შეფასება -  30 ქულა</w:t>
            </w:r>
          </w:p>
          <w:p w:rsidR="00467C26" w:rsidRPr="00A55EC1" w:rsidRDefault="00467C26" w:rsidP="0071270C">
            <w:pPr>
              <w:jc w:val="center"/>
              <w:rPr>
                <w:rFonts w:ascii="Sylfaen" w:hAnsi="Sylfaen"/>
                <w:sz w:val="16"/>
                <w:szCs w:val="16"/>
                <w:lang w:val="ka-GE"/>
              </w:rPr>
            </w:pPr>
          </w:p>
          <w:p w:rsidR="00467C26" w:rsidRPr="00A55EC1" w:rsidRDefault="00467C26" w:rsidP="0071270C">
            <w:pPr>
              <w:jc w:val="center"/>
              <w:rPr>
                <w:rFonts w:ascii="Sylfaen" w:hAnsi="Sylfaen"/>
                <w:sz w:val="16"/>
                <w:szCs w:val="16"/>
                <w:lang w:val="en-US"/>
              </w:rPr>
            </w:pPr>
            <w:r w:rsidRPr="00A55EC1">
              <w:rPr>
                <w:rFonts w:ascii="Sylfaen" w:hAnsi="Sylfaen"/>
                <w:sz w:val="16"/>
                <w:szCs w:val="16"/>
                <w:lang w:val="ka-GE"/>
              </w:rPr>
              <w:t>(მოსამზადებელი მასალა - I-დან V</w:t>
            </w:r>
            <w:r w:rsidRPr="00A55EC1">
              <w:rPr>
                <w:rFonts w:ascii="Sylfaen" w:hAnsi="Sylfaen"/>
                <w:sz w:val="16"/>
                <w:szCs w:val="16"/>
                <w:lang w:val="en-US"/>
              </w:rPr>
              <w:t>II</w:t>
            </w:r>
            <w:r w:rsidRPr="00A55EC1">
              <w:rPr>
                <w:rFonts w:ascii="Sylfaen" w:hAnsi="Sylfaen"/>
                <w:sz w:val="16"/>
                <w:szCs w:val="16"/>
                <w:lang w:val="ka-GE"/>
              </w:rPr>
              <w:t xml:space="preserve"> კვირის ჩათვლით განვლილი საკითხები)</w:t>
            </w:r>
          </w:p>
        </w:tc>
      </w:tr>
      <w:tr w:rsidR="00193D26" w:rsidRPr="00A55EC1" w:rsidTr="00C84E55">
        <w:trPr>
          <w:trHeight w:val="163"/>
          <w:tblCellSpacing w:w="20" w:type="dxa"/>
        </w:trPr>
        <w:tc>
          <w:tcPr>
            <w:tcW w:w="750" w:type="dxa"/>
            <w:vMerge w:val="restart"/>
            <w:tcBorders>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en-US"/>
              </w:rPr>
            </w:pPr>
            <w:r w:rsidRPr="00A55EC1">
              <w:rPr>
                <w:rFonts w:ascii="Sylfaen" w:hAnsi="Sylfaen"/>
                <w:color w:val="000000"/>
                <w:sz w:val="16"/>
                <w:szCs w:val="16"/>
                <w:lang w:val="en-US"/>
              </w:rPr>
              <w:t>10</w:t>
            </w:r>
          </w:p>
          <w:p w:rsidR="00193D26" w:rsidRPr="00A55EC1" w:rsidRDefault="00193D26" w:rsidP="00193D26">
            <w:pPr>
              <w:jc w:val="center"/>
              <w:rPr>
                <w:rFonts w:ascii="Sylfaen" w:hAnsi="Sylfaen"/>
                <w:color w:val="000000"/>
                <w:sz w:val="16"/>
                <w:szCs w:val="16"/>
                <w:lang w:val="en-US"/>
              </w:rPr>
            </w:pPr>
          </w:p>
          <w:p w:rsidR="00193D26" w:rsidRPr="00A55EC1"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 xml:space="preserve">2 </w:t>
            </w:r>
            <w:r w:rsidRPr="00A55EC1">
              <w:rPr>
                <w:rFonts w:ascii="Sylfaen" w:hAnsi="Sylfaen"/>
                <w:color w:val="000000"/>
                <w:sz w:val="16"/>
                <w:szCs w:val="16"/>
                <w:lang w:val="ka-GE"/>
              </w:rPr>
              <w:t>სთ.)</w:t>
            </w: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193D26" w:rsidP="005C025B">
            <w:pPr>
              <w:jc w:val="both"/>
              <w:rPr>
                <w:rFonts w:ascii="Sylfaen" w:hAnsi="Sylfaen" w:cs="Sylfaen"/>
                <w:b/>
                <w:noProof/>
                <w:sz w:val="16"/>
                <w:szCs w:val="16"/>
                <w:lang w:val="ka-GE"/>
              </w:rPr>
            </w:pPr>
            <w:r w:rsidRPr="00A55EC1">
              <w:rPr>
                <w:rFonts w:ascii="Sylfaen" w:hAnsi="Sylfaen"/>
                <w:sz w:val="16"/>
                <w:szCs w:val="16"/>
                <w:lang w:val="ka-GE"/>
              </w:rPr>
              <w:t xml:space="preserve"> </w:t>
            </w:r>
            <w:r w:rsidR="006267E0" w:rsidRPr="00A55EC1">
              <w:rPr>
                <w:rFonts w:ascii="Sylfaen" w:hAnsi="Sylfaen"/>
                <w:b/>
                <w:bCs/>
                <w:sz w:val="16"/>
                <w:szCs w:val="16"/>
                <w:lang w:val="ka-GE"/>
              </w:rPr>
              <w:t xml:space="preserve">თემა 8.  </w:t>
            </w:r>
            <w:r w:rsidR="005C025B" w:rsidRPr="00A55EC1">
              <w:rPr>
                <w:rFonts w:ascii="Sylfaen" w:hAnsi="Sylfaen" w:cs="Sylfaen"/>
                <w:b/>
                <w:noProof/>
                <w:sz w:val="16"/>
                <w:szCs w:val="16"/>
                <w:lang w:val="ka-GE"/>
              </w:rPr>
              <w:t>ეკონომიკური რეფორმების იდეოლოგიური საფუძვლები</w:t>
            </w:r>
          </w:p>
          <w:p w:rsidR="005C025B" w:rsidRPr="00A55EC1" w:rsidRDefault="005C025B" w:rsidP="005C025B">
            <w:pPr>
              <w:jc w:val="both"/>
              <w:rPr>
                <w:rFonts w:ascii="Sylfaen" w:hAnsi="Sylfaen" w:cs="Sylfaen"/>
                <w:b/>
                <w:noProof/>
                <w:sz w:val="16"/>
                <w:szCs w:val="16"/>
                <w:lang w:val="ka-GE"/>
              </w:rPr>
            </w:pPr>
          </w:p>
          <w:p w:rsidR="00193D26" w:rsidRPr="00A55EC1" w:rsidRDefault="005C025B" w:rsidP="005C025B">
            <w:pPr>
              <w:tabs>
                <w:tab w:val="num" w:pos="12"/>
              </w:tabs>
              <w:jc w:val="both"/>
              <w:rPr>
                <w:rFonts w:ascii="Sylfaen" w:hAnsi="Sylfaen"/>
                <w:bCs/>
                <w:sz w:val="16"/>
                <w:szCs w:val="16"/>
                <w:lang w:val="ka-GE"/>
              </w:rPr>
            </w:pPr>
            <w:r w:rsidRPr="00A55EC1">
              <w:rPr>
                <w:rFonts w:ascii="Sylfaen" w:hAnsi="Sylfaen" w:cs="Sylfaen"/>
                <w:noProof/>
                <w:sz w:val="16"/>
                <w:szCs w:val="16"/>
                <w:lang w:val="ka-GE"/>
              </w:rPr>
              <w:t>მაკროეკონომიკური ინდიკატორების ანალიზი; ევროკავშირთან თავსებადი სოციალური დაცვის მოდელები საქართველოში; სოციალური რისკების დაზღვევის ფუნქციების განაწილება სტრუქტურულ ერთეულებს შორის.</w:t>
            </w:r>
          </w:p>
        </w:tc>
      </w:tr>
      <w:tr w:rsidR="006267E0" w:rsidRPr="00A55EC1" w:rsidTr="001767A3">
        <w:trPr>
          <w:trHeight w:val="253"/>
          <w:tblCellSpacing w:w="20" w:type="dxa"/>
        </w:trPr>
        <w:tc>
          <w:tcPr>
            <w:tcW w:w="750" w:type="dxa"/>
            <w:vMerge/>
            <w:tcBorders>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A55EC1" w:rsidRDefault="006267E0" w:rsidP="006267E0">
            <w:pPr>
              <w:rPr>
                <w:rFonts w:ascii="Sylfaen" w:hAnsi="Sylfaen"/>
                <w:b/>
                <w:bCs/>
                <w:sz w:val="16"/>
                <w:szCs w:val="16"/>
                <w:lang w:val="ka-GE"/>
              </w:rPr>
            </w:pPr>
            <w:r w:rsidRPr="00A55EC1">
              <w:rPr>
                <w:rFonts w:ascii="Sylfaen" w:hAnsi="Sylfaen"/>
                <w:b/>
                <w:bCs/>
                <w:sz w:val="16"/>
                <w:szCs w:val="16"/>
                <w:lang w:val="ka-GE"/>
              </w:rPr>
              <w:t>ძირითადი ლიტერატურა:</w:t>
            </w:r>
          </w:p>
        </w:tc>
      </w:tr>
      <w:tr w:rsidR="006267E0" w:rsidRPr="00A55EC1" w:rsidTr="00C84E55">
        <w:trPr>
          <w:trHeight w:val="28"/>
          <w:tblCellSpacing w:w="20" w:type="dxa"/>
        </w:trPr>
        <w:tc>
          <w:tcPr>
            <w:tcW w:w="750" w:type="dxa"/>
            <w:vMerge/>
            <w:tcBorders>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267E0" w:rsidRPr="00A55EC1" w:rsidRDefault="005C025B" w:rsidP="006267E0">
            <w:pPr>
              <w:numPr>
                <w:ilvl w:val="0"/>
                <w:numId w:val="40"/>
              </w:numPr>
              <w:ind w:left="217" w:hanging="217"/>
              <w:jc w:val="both"/>
              <w:rPr>
                <w:rFonts w:ascii="Sylfaen" w:hAnsi="Sylfaen" w:cs="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tc>
      </w:tr>
      <w:tr w:rsidR="00467C26" w:rsidRPr="00A55EC1"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1</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467C26" w:rsidP="00467C26">
            <w:pPr>
              <w:rPr>
                <w:rFonts w:ascii="Sylfaen" w:hAnsi="Sylfaen"/>
                <w:sz w:val="16"/>
                <w:szCs w:val="16"/>
                <w:lang w:val="ka-GE"/>
              </w:rPr>
            </w:pPr>
            <w:r w:rsidRPr="00A55EC1">
              <w:rPr>
                <w:rFonts w:ascii="Sylfaen" w:hAnsi="Sylfaen"/>
                <w:sz w:val="16"/>
                <w:szCs w:val="16"/>
                <w:lang w:val="ka-GE"/>
              </w:rPr>
              <w:t>შუალედური წერითი გამოცდის შედგების განხილვა</w:t>
            </w:r>
          </w:p>
        </w:tc>
      </w:tr>
      <w:tr w:rsidR="00193D26" w:rsidRPr="00A55EC1"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en-US"/>
              </w:rPr>
            </w:pPr>
            <w:r w:rsidRPr="00A55EC1">
              <w:rPr>
                <w:rFonts w:ascii="Sylfaen" w:hAnsi="Sylfaen"/>
                <w:color w:val="000000"/>
                <w:sz w:val="16"/>
                <w:szCs w:val="16"/>
                <w:lang w:val="ka-GE"/>
              </w:rPr>
              <w:t>1</w:t>
            </w:r>
            <w:r w:rsidRPr="00A55EC1">
              <w:rPr>
                <w:rFonts w:ascii="Sylfaen" w:hAnsi="Sylfaen"/>
                <w:color w:val="000000"/>
                <w:sz w:val="16"/>
                <w:szCs w:val="16"/>
                <w:lang w:val="en-US"/>
              </w:rPr>
              <w:t>1</w:t>
            </w: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427F51" w:rsidRPr="00A55EC1">
              <w:rPr>
                <w:rFonts w:ascii="Sylfaen" w:hAnsi="Sylfaen"/>
                <w:color w:val="000000"/>
                <w:sz w:val="16"/>
                <w:szCs w:val="16"/>
                <w:lang w:val="ka-GE"/>
              </w:rPr>
              <w:t>2</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სთ.)</w:t>
            </w:r>
          </w:p>
          <w:p w:rsidR="00427F51" w:rsidRPr="00A55EC1" w:rsidRDefault="00427F51"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en-US"/>
              </w:rPr>
            </w:pP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6267E0" w:rsidP="005C025B">
            <w:pPr>
              <w:jc w:val="both"/>
              <w:rPr>
                <w:rFonts w:ascii="Sylfaen" w:hAnsi="Sylfaen" w:cs="Sylfaen"/>
                <w:b/>
                <w:noProof/>
                <w:sz w:val="16"/>
                <w:szCs w:val="16"/>
                <w:lang w:val="ka-GE"/>
              </w:rPr>
            </w:pPr>
            <w:r w:rsidRPr="00A55EC1">
              <w:rPr>
                <w:rFonts w:ascii="Sylfaen" w:hAnsi="Sylfaen"/>
                <w:b/>
                <w:bCs/>
                <w:sz w:val="16"/>
                <w:szCs w:val="16"/>
                <w:lang w:val="ka-GE"/>
              </w:rPr>
              <w:t xml:space="preserve">თემა 9.  </w:t>
            </w:r>
            <w:r w:rsidR="005C025B" w:rsidRPr="00A55EC1">
              <w:rPr>
                <w:rFonts w:ascii="Sylfaen" w:hAnsi="Sylfaen" w:cs="Sylfaen"/>
                <w:b/>
                <w:noProof/>
                <w:sz w:val="16"/>
                <w:szCs w:val="16"/>
                <w:lang w:val="ka-GE"/>
              </w:rPr>
              <w:t>სოციალური პოლიტიკა შრომითი ურთიერთობების სფეროში. მსოფლიო მეურნეობის სუბიექტები და შრომის საერთაშორისო დანაწილება</w:t>
            </w:r>
          </w:p>
          <w:p w:rsidR="005C025B" w:rsidRPr="00A55EC1" w:rsidRDefault="005C025B" w:rsidP="005C025B">
            <w:pPr>
              <w:jc w:val="both"/>
              <w:rPr>
                <w:rFonts w:ascii="Sylfaen" w:hAnsi="Sylfaen" w:cs="Sylfaen"/>
                <w:b/>
                <w:noProof/>
                <w:sz w:val="16"/>
                <w:szCs w:val="16"/>
                <w:lang w:val="ka-GE"/>
              </w:rPr>
            </w:pPr>
          </w:p>
          <w:p w:rsidR="00193D26" w:rsidRPr="00A55EC1" w:rsidRDefault="005C025B" w:rsidP="005C025B">
            <w:pPr>
              <w:jc w:val="both"/>
              <w:rPr>
                <w:rFonts w:ascii="Sylfaen" w:hAnsi="Sylfaen"/>
                <w:b/>
                <w:noProof/>
                <w:sz w:val="16"/>
                <w:szCs w:val="16"/>
                <w:lang w:val="ka-GE"/>
              </w:rPr>
            </w:pPr>
            <w:r w:rsidRPr="00A55EC1">
              <w:rPr>
                <w:rFonts w:ascii="Sylfaen" w:hAnsi="Sylfaen" w:cs="Sylfaen"/>
                <w:noProof/>
                <w:sz w:val="16"/>
                <w:szCs w:val="16"/>
                <w:lang w:val="ka-GE"/>
              </w:rPr>
              <w:t>ბაზარი, მისი სტრუქტურა, საბაზრო ურთიერთობების ფორმა, ბაზრების ტიპი; შრომის ბაზრის ინფრასტრუქტურა; თანამედროვე შრომის ბაზრის მდგომარეობა. საგარეო ეკონომიკურ გარემოზე, საქონლის მსოფლიო ბაზრებსა და კაპიტალზე ზემოქმედების განხორციელებისათვის არსებული ინსტრუმენტები.</w:t>
            </w:r>
          </w:p>
        </w:tc>
      </w:tr>
      <w:tr w:rsidR="006267E0" w:rsidRPr="00A55EC1"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A55EC1" w:rsidRDefault="006267E0" w:rsidP="006267E0">
            <w:pPr>
              <w:rPr>
                <w:rFonts w:ascii="Sylfaen" w:hAnsi="Sylfaen" w:cs="Sylfaen"/>
                <w:b/>
                <w:noProof/>
                <w:sz w:val="16"/>
                <w:szCs w:val="16"/>
                <w:lang w:val="ka-GE"/>
              </w:rPr>
            </w:pPr>
            <w:r w:rsidRPr="00A55EC1">
              <w:rPr>
                <w:rFonts w:ascii="Sylfaen" w:hAnsi="Sylfaen"/>
                <w:b/>
                <w:bCs/>
                <w:sz w:val="16"/>
                <w:szCs w:val="16"/>
                <w:lang w:val="ka-GE"/>
              </w:rPr>
              <w:t>ძირითადი ლიტერატურა:</w:t>
            </w:r>
          </w:p>
        </w:tc>
      </w:tr>
      <w:tr w:rsidR="006267E0" w:rsidRPr="00A55EC1" w:rsidTr="00C84E55">
        <w:trPr>
          <w:trHeight w:val="22"/>
          <w:tblCellSpacing w:w="20" w:type="dxa"/>
        </w:trPr>
        <w:tc>
          <w:tcPr>
            <w:tcW w:w="750" w:type="dxa"/>
            <w:vMerge/>
            <w:tcBorders>
              <w:left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p w:rsidR="006267E0" w:rsidRPr="00A55EC1" w:rsidRDefault="005C025B" w:rsidP="005C025B">
            <w:pPr>
              <w:numPr>
                <w:ilvl w:val="0"/>
                <w:numId w:val="40"/>
              </w:numPr>
              <w:ind w:left="217" w:hanging="217"/>
              <w:jc w:val="both"/>
              <w:rPr>
                <w:rFonts w:ascii="Sylfaen" w:hAnsi="Sylfaen"/>
                <w:bCs/>
                <w:iCs/>
                <w:sz w:val="16"/>
                <w:szCs w:val="16"/>
                <w:lang w:val="ka-GE"/>
              </w:rPr>
            </w:pPr>
            <w:r w:rsidRPr="00A55EC1">
              <w:rPr>
                <w:rFonts w:ascii="Sylfaen" w:hAnsi="Sylfaen"/>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tc>
      </w:tr>
      <w:tr w:rsidR="00467C26" w:rsidRPr="00A55EC1"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ka-GE"/>
              </w:rPr>
            </w:pPr>
            <w:r w:rsidRPr="00A55EC1">
              <w:rPr>
                <w:rFonts w:ascii="Sylfaen" w:hAnsi="Sylfaen"/>
                <w:sz w:val="16"/>
                <w:szCs w:val="16"/>
                <w:lang w:val="ka-GE"/>
              </w:rPr>
              <w:t xml:space="preserve">ზეპირი გამოკითხვა. </w:t>
            </w:r>
            <w:r w:rsidRPr="00A55EC1">
              <w:rPr>
                <w:rFonts w:ascii="Sylfaen" w:hAnsi="Sylfaen"/>
                <w:bCs/>
                <w:sz w:val="16"/>
                <w:szCs w:val="16"/>
                <w:lang w:val="ka-GE"/>
              </w:rPr>
              <w:t>მაქსიმალური შეფასება</w:t>
            </w:r>
            <w:r w:rsidRPr="00A55EC1">
              <w:rPr>
                <w:rFonts w:ascii="Sylfaen" w:hAnsi="Sylfaen"/>
                <w:sz w:val="16"/>
                <w:szCs w:val="16"/>
                <w:lang w:val="ka-GE"/>
              </w:rPr>
              <w:t xml:space="preserve"> -  3 ქულა</w:t>
            </w:r>
          </w:p>
        </w:tc>
      </w:tr>
      <w:tr w:rsidR="00193D26" w:rsidRPr="00A55EC1"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en-US"/>
              </w:rPr>
            </w:pPr>
            <w:r w:rsidRPr="00A55EC1">
              <w:rPr>
                <w:rFonts w:ascii="Sylfaen" w:hAnsi="Sylfaen"/>
                <w:color w:val="000000"/>
                <w:sz w:val="16"/>
                <w:szCs w:val="16"/>
                <w:lang w:val="ka-GE"/>
              </w:rPr>
              <w:t>1</w:t>
            </w:r>
            <w:r w:rsidRPr="00A55EC1">
              <w:rPr>
                <w:rFonts w:ascii="Sylfaen" w:hAnsi="Sylfaen"/>
                <w:color w:val="000000"/>
                <w:sz w:val="16"/>
                <w:szCs w:val="16"/>
                <w:lang w:val="en-US"/>
              </w:rPr>
              <w:t>2</w:t>
            </w:r>
          </w:p>
          <w:p w:rsidR="00193D26" w:rsidRPr="00A55EC1" w:rsidRDefault="00193D26" w:rsidP="00193D26">
            <w:pPr>
              <w:jc w:val="center"/>
              <w:rPr>
                <w:rFonts w:ascii="Sylfaen" w:hAnsi="Sylfaen"/>
                <w:color w:val="000000"/>
                <w:sz w:val="16"/>
                <w:szCs w:val="16"/>
                <w:lang w:val="en-US"/>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193D26" w:rsidP="005C025B">
            <w:pPr>
              <w:jc w:val="both"/>
              <w:rPr>
                <w:rFonts w:ascii="Sylfaen" w:hAnsi="Sylfaen" w:cs="Sylfaen"/>
                <w:b/>
                <w:noProof/>
                <w:sz w:val="16"/>
                <w:szCs w:val="16"/>
                <w:lang w:val="ka-GE"/>
              </w:rPr>
            </w:pPr>
            <w:r w:rsidRPr="00A55EC1">
              <w:rPr>
                <w:rFonts w:ascii="Sylfaen" w:hAnsi="Sylfaen"/>
                <w:sz w:val="16"/>
                <w:szCs w:val="16"/>
                <w:lang w:val="ka-GE"/>
              </w:rPr>
              <w:t xml:space="preserve"> </w:t>
            </w:r>
            <w:r w:rsidR="006267E0" w:rsidRPr="00A55EC1">
              <w:rPr>
                <w:rFonts w:ascii="Sylfaen" w:hAnsi="Sylfaen"/>
                <w:b/>
                <w:bCs/>
                <w:sz w:val="16"/>
                <w:szCs w:val="16"/>
                <w:lang w:val="ka-GE"/>
              </w:rPr>
              <w:t xml:space="preserve">თემა 10. </w:t>
            </w:r>
            <w:r w:rsidR="005C025B" w:rsidRPr="00A55EC1">
              <w:rPr>
                <w:rFonts w:ascii="Sylfaen" w:hAnsi="Sylfaen" w:cs="Sylfaen"/>
                <w:b/>
                <w:noProof/>
                <w:sz w:val="16"/>
                <w:szCs w:val="16"/>
                <w:lang w:val="ka-GE"/>
              </w:rPr>
              <w:t>სოციალური პოლიტიკა უმუშევრობის შემცირებისა და დასაქმების რეგულირების სფეროში</w:t>
            </w:r>
          </w:p>
          <w:p w:rsidR="005C025B" w:rsidRPr="00A55EC1" w:rsidRDefault="005C025B" w:rsidP="005C025B">
            <w:pPr>
              <w:jc w:val="both"/>
              <w:rPr>
                <w:rFonts w:ascii="Sylfaen" w:hAnsi="Sylfaen" w:cs="Sylfaen"/>
                <w:b/>
                <w:noProof/>
                <w:sz w:val="16"/>
                <w:szCs w:val="16"/>
                <w:lang w:val="ka-GE"/>
              </w:rPr>
            </w:pPr>
          </w:p>
          <w:p w:rsidR="00427F51" w:rsidRPr="00A55EC1" w:rsidRDefault="005C025B" w:rsidP="005C025B">
            <w:pPr>
              <w:rPr>
                <w:rFonts w:ascii="Sylfaen" w:hAnsi="Sylfaen" w:cs="Sylfaen"/>
                <w:bCs/>
                <w:noProof/>
                <w:sz w:val="16"/>
                <w:szCs w:val="16"/>
                <w:lang w:val="ka-GE"/>
              </w:rPr>
            </w:pPr>
            <w:r w:rsidRPr="00A55EC1">
              <w:rPr>
                <w:rFonts w:ascii="Sylfaen" w:hAnsi="Sylfaen" w:cs="Sylfaen"/>
                <w:b/>
                <w:noProof/>
                <w:sz w:val="16"/>
                <w:szCs w:val="16"/>
                <w:lang w:val="ka-GE"/>
              </w:rPr>
              <w:t xml:space="preserve"> </w:t>
            </w:r>
            <w:r w:rsidRPr="00A55EC1">
              <w:rPr>
                <w:rFonts w:ascii="Sylfaen" w:hAnsi="Sylfaen" w:cs="Sylfaen"/>
                <w:noProof/>
                <w:sz w:val="16"/>
                <w:szCs w:val="16"/>
                <w:lang w:val="ka-GE"/>
              </w:rPr>
              <w:t xml:space="preserve">უმუშევრობა: ძირითადი სახეები; </w:t>
            </w:r>
            <w:r w:rsidRPr="00A55EC1">
              <w:rPr>
                <w:rFonts w:ascii="Sylfaen" w:hAnsi="Sylfaen"/>
                <w:sz w:val="16"/>
                <w:szCs w:val="16"/>
                <w:lang w:val="ka-GE"/>
              </w:rPr>
              <w:t>უმუშევრობის სოციალური შედეგები.  უმუშევრობის შემცირების გზები.</w:t>
            </w:r>
          </w:p>
        </w:tc>
      </w:tr>
      <w:tr w:rsidR="006267E0" w:rsidRPr="00A55EC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A55EC1" w:rsidRDefault="006267E0" w:rsidP="006267E0">
            <w:pPr>
              <w:rPr>
                <w:rFonts w:ascii="Sylfaen" w:hAnsi="Sylfaen" w:cs="Sylfaen"/>
                <w:b/>
                <w:noProof/>
                <w:sz w:val="16"/>
                <w:szCs w:val="16"/>
                <w:lang w:val="ka-GE"/>
              </w:rPr>
            </w:pPr>
            <w:r w:rsidRPr="00A55EC1">
              <w:rPr>
                <w:rFonts w:ascii="Sylfaen" w:hAnsi="Sylfaen"/>
                <w:b/>
                <w:bCs/>
                <w:sz w:val="16"/>
                <w:szCs w:val="16"/>
                <w:lang w:val="ka-GE"/>
              </w:rPr>
              <w:t>ძირითადი ლიტერატურა:</w:t>
            </w:r>
          </w:p>
        </w:tc>
      </w:tr>
      <w:tr w:rsidR="006267E0" w:rsidRPr="00A55EC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p w:rsidR="006267E0" w:rsidRPr="00A55EC1" w:rsidRDefault="005C025B" w:rsidP="005C025B">
            <w:pPr>
              <w:numPr>
                <w:ilvl w:val="0"/>
                <w:numId w:val="40"/>
              </w:numPr>
              <w:ind w:left="217" w:hanging="217"/>
              <w:jc w:val="both"/>
              <w:rPr>
                <w:rFonts w:ascii="Sylfaen" w:hAnsi="Sylfaen" w:cs="Sylfaen"/>
                <w:sz w:val="16"/>
                <w:szCs w:val="16"/>
                <w:lang w:val="ka-GE"/>
              </w:rPr>
            </w:pPr>
            <w:r w:rsidRPr="00A55EC1">
              <w:rPr>
                <w:rFonts w:ascii="Sylfaen" w:hAnsi="Sylfaen"/>
                <w:sz w:val="16"/>
                <w:szCs w:val="16"/>
                <w:lang w:val="ka-GE"/>
              </w:rPr>
              <w:t xml:space="preserve">სოციალური პოლიტიკის ძირითადი საკითხები. საქართველოს საზოგადოებრივ საქმეთა ინსტიტუტი. </w:t>
            </w:r>
            <w:r w:rsidRPr="00A55EC1">
              <w:rPr>
                <w:rFonts w:ascii="Sylfaen" w:hAnsi="Sylfaen"/>
                <w:sz w:val="16"/>
                <w:szCs w:val="16"/>
                <w:lang w:val="ka-GE"/>
              </w:rPr>
              <w:lastRenderedPageBreak/>
              <w:t>თბ., 2014</w:t>
            </w:r>
          </w:p>
        </w:tc>
      </w:tr>
      <w:tr w:rsidR="00467C26" w:rsidRPr="00A55EC1"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007F28DE"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sz w:val="16"/>
                <w:szCs w:val="16"/>
                <w:lang w:val="ka-GE"/>
              </w:rPr>
            </w:pPr>
            <w:r w:rsidRPr="00A55EC1">
              <w:rPr>
                <w:rFonts w:ascii="Sylfaen" w:hAnsi="Sylfaen"/>
                <w:bCs/>
                <w:color w:val="000000"/>
                <w:sz w:val="16"/>
                <w:szCs w:val="16"/>
                <w:lang w:val="ka-GE"/>
              </w:rPr>
              <w:t>წერითი გამოკითხვა. მაქსიმალური შეფასება -  3 ქულა</w:t>
            </w:r>
          </w:p>
        </w:tc>
      </w:tr>
      <w:tr w:rsidR="00193D26" w:rsidRPr="00A55EC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13</w:t>
            </w: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en-US"/>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193D26" w:rsidP="005C025B">
            <w:pPr>
              <w:jc w:val="both"/>
              <w:rPr>
                <w:rFonts w:ascii="Sylfaen" w:hAnsi="Sylfaen"/>
                <w:b/>
                <w:sz w:val="16"/>
                <w:szCs w:val="16"/>
                <w:lang w:val="ka-GE"/>
              </w:rPr>
            </w:pPr>
            <w:r w:rsidRPr="00A55EC1">
              <w:rPr>
                <w:rFonts w:ascii="Sylfaen" w:hAnsi="Sylfaen"/>
                <w:b/>
                <w:bCs/>
                <w:sz w:val="16"/>
                <w:szCs w:val="16"/>
                <w:lang w:val="ka-GE"/>
              </w:rPr>
              <w:t xml:space="preserve">თემა 11. </w:t>
            </w:r>
            <w:r w:rsidR="005C025B" w:rsidRPr="00A55EC1">
              <w:rPr>
                <w:rFonts w:ascii="Sylfaen" w:hAnsi="Sylfaen"/>
                <w:b/>
                <w:sz w:val="16"/>
                <w:szCs w:val="16"/>
                <w:lang w:val="ka-GE"/>
              </w:rPr>
              <w:t>დასაქმების პოლიტიკა თანამედროვე მსოფლიოში</w:t>
            </w:r>
          </w:p>
          <w:p w:rsidR="005C025B" w:rsidRPr="00A55EC1" w:rsidRDefault="005C025B" w:rsidP="005C025B">
            <w:pPr>
              <w:jc w:val="both"/>
              <w:rPr>
                <w:rFonts w:ascii="Sylfaen" w:hAnsi="Sylfaen"/>
                <w:b/>
                <w:sz w:val="16"/>
                <w:szCs w:val="16"/>
                <w:lang w:val="ka-GE"/>
              </w:rPr>
            </w:pPr>
          </w:p>
          <w:p w:rsidR="00193D26" w:rsidRPr="00A55EC1" w:rsidRDefault="005C025B" w:rsidP="005C025B">
            <w:pPr>
              <w:rPr>
                <w:rFonts w:ascii="Sylfaen" w:hAnsi="Sylfaen"/>
                <w:sz w:val="16"/>
                <w:szCs w:val="16"/>
                <w:lang w:val="ka-GE"/>
              </w:rPr>
            </w:pPr>
            <w:r w:rsidRPr="00A55EC1">
              <w:rPr>
                <w:rFonts w:ascii="Sylfaen" w:hAnsi="Sylfaen"/>
                <w:sz w:val="16"/>
                <w:szCs w:val="16"/>
                <w:lang w:val="ka-GE"/>
              </w:rPr>
              <w:t>ევროკავშირის დასაქმების პოლიტიკა. დასაქმების პოლიტიკა თანამედროვე მსოფლიოში.</w:t>
            </w:r>
          </w:p>
        </w:tc>
      </w:tr>
      <w:tr w:rsidR="006267E0" w:rsidRPr="00A55EC1"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A55EC1" w:rsidRDefault="006267E0" w:rsidP="006267E0">
            <w:pPr>
              <w:rPr>
                <w:rFonts w:ascii="Sylfaen" w:hAnsi="Sylfaen" w:cs="Sylfaen"/>
                <w:b/>
                <w:noProof/>
                <w:color w:val="000000"/>
                <w:sz w:val="16"/>
                <w:szCs w:val="16"/>
                <w:lang w:val="ka-GE"/>
              </w:rPr>
            </w:pPr>
            <w:r w:rsidRPr="00A55EC1">
              <w:rPr>
                <w:rFonts w:ascii="Sylfaen" w:hAnsi="Sylfaen"/>
                <w:b/>
                <w:bCs/>
                <w:sz w:val="16"/>
                <w:szCs w:val="16"/>
                <w:lang w:val="ka-GE"/>
              </w:rPr>
              <w:t>ძირითადი ლიტერატურა:</w:t>
            </w:r>
          </w:p>
        </w:tc>
      </w:tr>
      <w:tr w:rsidR="006267E0" w:rsidRPr="00A55EC1"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C025B" w:rsidRPr="00A55EC1" w:rsidRDefault="005C025B" w:rsidP="005C025B">
            <w:pPr>
              <w:numPr>
                <w:ilvl w:val="0"/>
                <w:numId w:val="40"/>
              </w:numPr>
              <w:ind w:left="217" w:hanging="217"/>
              <w:jc w:val="both"/>
              <w:rPr>
                <w:rFonts w:ascii="Sylfaen" w:hAnsi="Sylfaen" w:cs="Sylfaen"/>
                <w:noProof/>
                <w:sz w:val="16"/>
                <w:szCs w:val="16"/>
                <w:lang w:val="ka-GE"/>
              </w:rPr>
            </w:pPr>
            <w:r w:rsidRPr="00A55EC1">
              <w:rPr>
                <w:rFonts w:ascii="Sylfaen" w:hAnsi="Sylfaen" w:cs="Sylfaen"/>
                <w:noProof/>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cs="Sylfaen"/>
                <w:noProof/>
                <w:sz w:val="16"/>
                <w:szCs w:val="16"/>
                <w:lang w:val="ka-GE"/>
              </w:rPr>
              <w:t>ა. პეტრინგი და სხვები. სოციალური სახელმწიფო და სოციალური დემოკრატია. ფრიდრიხ ებერტის ფონდი. თბ., 2014</w:t>
            </w:r>
          </w:p>
          <w:p w:rsidR="006267E0"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tc>
      </w:tr>
      <w:tr w:rsidR="00467C26" w:rsidRPr="00A55EC1"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color w:val="000000"/>
                <w:sz w:val="16"/>
                <w:szCs w:val="16"/>
                <w:lang w:val="en-US"/>
              </w:rPr>
            </w:pPr>
            <w:r w:rsidRPr="00A55EC1">
              <w:rPr>
                <w:rFonts w:ascii="Sylfaen" w:hAnsi="Sylfaen"/>
                <w:sz w:val="16"/>
                <w:szCs w:val="16"/>
                <w:lang w:val="ka-GE"/>
              </w:rPr>
              <w:t xml:space="preserve">ზეპირი გამოკითხვა. </w:t>
            </w:r>
            <w:r w:rsidRPr="00A55EC1">
              <w:rPr>
                <w:rFonts w:ascii="Sylfaen" w:hAnsi="Sylfaen"/>
                <w:bCs/>
                <w:sz w:val="16"/>
                <w:szCs w:val="16"/>
                <w:lang w:val="ka-GE"/>
              </w:rPr>
              <w:t>მაქსიმალური შეფასება</w:t>
            </w:r>
            <w:r w:rsidRPr="00A55EC1">
              <w:rPr>
                <w:rFonts w:ascii="Sylfaen" w:hAnsi="Sylfaen"/>
                <w:sz w:val="16"/>
                <w:szCs w:val="16"/>
                <w:lang w:val="ka-GE"/>
              </w:rPr>
              <w:t xml:space="preserve"> -  3 ქულა</w:t>
            </w:r>
          </w:p>
        </w:tc>
      </w:tr>
      <w:tr w:rsidR="00193D26" w:rsidRPr="00A55EC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14</w:t>
            </w: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427F51" w:rsidP="005C025B">
            <w:pPr>
              <w:jc w:val="both"/>
              <w:rPr>
                <w:rFonts w:ascii="Sylfaen" w:hAnsi="Sylfaen"/>
                <w:b/>
                <w:sz w:val="16"/>
                <w:szCs w:val="16"/>
                <w:lang w:val="ka-GE"/>
              </w:rPr>
            </w:pPr>
            <w:r w:rsidRPr="00A55EC1">
              <w:rPr>
                <w:rFonts w:ascii="Sylfaen" w:hAnsi="Sylfaen"/>
                <w:b/>
                <w:bCs/>
                <w:sz w:val="16"/>
                <w:szCs w:val="16"/>
                <w:lang w:val="ka-GE"/>
              </w:rPr>
              <w:t xml:space="preserve">თემა 12. </w:t>
            </w:r>
            <w:r w:rsidR="005C025B" w:rsidRPr="00A55EC1">
              <w:rPr>
                <w:rFonts w:ascii="Sylfaen" w:hAnsi="Sylfaen"/>
                <w:b/>
                <w:sz w:val="16"/>
                <w:szCs w:val="16"/>
                <w:lang w:val="ka-GE"/>
              </w:rPr>
              <w:t>სახელმწიფოს სოციალური გარანტიები და შრომის ნაყოფიერების როლი მათ რეალიზაციაში</w:t>
            </w:r>
          </w:p>
          <w:p w:rsidR="005C025B" w:rsidRPr="00A55EC1" w:rsidRDefault="005C025B" w:rsidP="005C025B">
            <w:pPr>
              <w:jc w:val="both"/>
              <w:rPr>
                <w:rFonts w:ascii="Sylfaen" w:hAnsi="Sylfaen"/>
                <w:b/>
                <w:sz w:val="16"/>
                <w:szCs w:val="16"/>
                <w:lang w:val="ka-GE"/>
              </w:rPr>
            </w:pPr>
          </w:p>
          <w:p w:rsidR="00193D26" w:rsidRPr="00A55EC1" w:rsidRDefault="005C025B" w:rsidP="005C025B">
            <w:pPr>
              <w:jc w:val="both"/>
              <w:rPr>
                <w:rFonts w:ascii="Sylfaen" w:hAnsi="Sylfaen"/>
                <w:sz w:val="16"/>
                <w:szCs w:val="16"/>
                <w:lang w:val="ka-GE"/>
              </w:rPr>
            </w:pPr>
            <w:r w:rsidRPr="00A55EC1">
              <w:rPr>
                <w:rFonts w:ascii="Sylfaen" w:hAnsi="Sylfaen"/>
                <w:sz w:val="16"/>
                <w:szCs w:val="16"/>
                <w:lang w:val="ka-GE"/>
              </w:rPr>
              <w:t>შრომის ნაყოფიერება და დასაქმება.</w:t>
            </w:r>
          </w:p>
        </w:tc>
      </w:tr>
      <w:tr w:rsidR="00427F51" w:rsidRPr="00A55EC1"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A55EC1" w:rsidRDefault="00427F51" w:rsidP="00427F5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27F51" w:rsidRPr="00A55EC1"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A55EC1" w:rsidRDefault="00427F51" w:rsidP="00427F51">
            <w:pPr>
              <w:jc w:val="both"/>
              <w:rPr>
                <w:rFonts w:ascii="Sylfaen" w:hAnsi="Sylfaen" w:cs="Sylfaen"/>
                <w:b/>
                <w:bCs/>
                <w:noProof/>
                <w:color w:val="000000"/>
                <w:sz w:val="16"/>
                <w:szCs w:val="16"/>
                <w:lang w:val="ka-GE"/>
              </w:rPr>
            </w:pPr>
            <w:r w:rsidRPr="00A55EC1">
              <w:rPr>
                <w:rFonts w:ascii="Sylfaen" w:hAnsi="Sylfaen"/>
                <w:b/>
                <w:bCs/>
                <w:sz w:val="16"/>
                <w:szCs w:val="16"/>
                <w:lang w:val="ka-GE"/>
              </w:rPr>
              <w:t>ძირითადი ლიტერატურა:</w:t>
            </w:r>
          </w:p>
        </w:tc>
      </w:tr>
      <w:tr w:rsidR="00427F51" w:rsidRPr="00A55EC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27F51" w:rsidRPr="00A55EC1" w:rsidRDefault="00427F51" w:rsidP="00427F5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27F51" w:rsidRPr="00A55EC1" w:rsidRDefault="00427F51" w:rsidP="00427F5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ე. ბუხრაშვილი. ევროპის სოციალური პოლიტიკა. თბ., 2017</w:t>
            </w:r>
          </w:p>
          <w:p w:rsidR="00427F51"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tc>
      </w:tr>
      <w:tr w:rsidR="00467C26" w:rsidRPr="00A55EC1"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073DA" w:rsidP="00467C26">
            <w:pPr>
              <w:rPr>
                <w:rFonts w:ascii="Sylfaen" w:hAnsi="Sylfaen"/>
                <w:bCs/>
                <w:color w:val="000000"/>
                <w:sz w:val="16"/>
                <w:szCs w:val="16"/>
                <w:lang w:val="ka-GE"/>
              </w:rPr>
            </w:pPr>
            <w:r w:rsidRPr="00A55EC1">
              <w:rPr>
                <w:rFonts w:ascii="Sylfaen" w:hAnsi="Sylfaen"/>
                <w:bCs/>
                <w:color w:val="000000"/>
                <w:sz w:val="16"/>
                <w:szCs w:val="16"/>
                <w:lang w:val="ka-GE"/>
              </w:rPr>
              <w:t>წერითი გამოკითხვა</w:t>
            </w:r>
            <w:r w:rsidR="001E67F5" w:rsidRPr="00A55EC1">
              <w:rPr>
                <w:rFonts w:ascii="Sylfaen" w:hAnsi="Sylfaen"/>
                <w:bCs/>
                <w:color w:val="000000"/>
                <w:sz w:val="16"/>
                <w:szCs w:val="16"/>
                <w:lang w:val="ka-GE"/>
              </w:rPr>
              <w:t xml:space="preserve">. მაქსიმალური შეფასება -  </w:t>
            </w:r>
            <w:r w:rsidRPr="00A55EC1">
              <w:rPr>
                <w:rFonts w:ascii="Sylfaen" w:hAnsi="Sylfaen"/>
                <w:bCs/>
                <w:color w:val="000000"/>
                <w:sz w:val="16"/>
                <w:szCs w:val="16"/>
                <w:lang w:val="ka-GE"/>
              </w:rPr>
              <w:t>3</w:t>
            </w:r>
            <w:r w:rsidR="001E67F5" w:rsidRPr="00A55EC1">
              <w:rPr>
                <w:rFonts w:ascii="Sylfaen" w:hAnsi="Sylfaen"/>
                <w:bCs/>
                <w:color w:val="000000"/>
                <w:sz w:val="16"/>
                <w:szCs w:val="16"/>
                <w:lang w:val="ka-GE"/>
              </w:rPr>
              <w:t xml:space="preserve"> ქულა</w:t>
            </w:r>
          </w:p>
        </w:tc>
      </w:tr>
      <w:tr w:rsidR="00193D26" w:rsidRPr="00A55EC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15</w:t>
            </w: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Pr="00A55EC1" w:rsidRDefault="00193D26" w:rsidP="00193D26">
            <w:pPr>
              <w:jc w:val="center"/>
              <w:rPr>
                <w:rFonts w:ascii="Sylfaen" w:hAnsi="Sylfaen"/>
                <w:color w:val="000000"/>
                <w:sz w:val="16"/>
                <w:szCs w:val="16"/>
                <w:lang w:val="ka-GE"/>
              </w:rPr>
            </w:pPr>
            <w:r w:rsidRPr="00A55EC1">
              <w:rPr>
                <w:rFonts w:ascii="Sylfaen" w:hAnsi="Sylfaen"/>
                <w:color w:val="000000"/>
                <w:sz w:val="16"/>
                <w:szCs w:val="16"/>
                <w:lang w:val="ka-GE"/>
              </w:rPr>
              <w:t>ლექცია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2</w:t>
            </w:r>
            <w:r w:rsidRPr="00A55EC1">
              <w:rPr>
                <w:rFonts w:ascii="Sylfaen" w:hAnsi="Sylfaen"/>
                <w:color w:val="000000"/>
                <w:sz w:val="16"/>
                <w:szCs w:val="16"/>
                <w:lang w:val="ka-GE"/>
              </w:rPr>
              <w:t xml:space="preserve"> სთ.)</w:t>
            </w:r>
          </w:p>
          <w:p w:rsidR="007F28DE" w:rsidRPr="00A55EC1" w:rsidRDefault="007F28DE" w:rsidP="00193D26">
            <w:pPr>
              <w:jc w:val="center"/>
              <w:rPr>
                <w:rFonts w:ascii="Sylfaen" w:hAnsi="Sylfaen"/>
                <w:color w:val="000000"/>
                <w:sz w:val="16"/>
                <w:szCs w:val="16"/>
                <w:lang w:val="ka-GE"/>
              </w:rPr>
            </w:pPr>
          </w:p>
          <w:p w:rsidR="00193D26" w:rsidRPr="00A55EC1"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C025B" w:rsidRPr="00A55EC1" w:rsidRDefault="00193D26" w:rsidP="005C025B">
            <w:pPr>
              <w:jc w:val="both"/>
              <w:rPr>
                <w:rFonts w:ascii="Sylfaen" w:hAnsi="Sylfaen"/>
                <w:b/>
                <w:bCs/>
                <w:sz w:val="16"/>
                <w:szCs w:val="16"/>
                <w:lang w:val="ka-GE"/>
              </w:rPr>
            </w:pPr>
            <w:r w:rsidRPr="00A55EC1">
              <w:rPr>
                <w:rFonts w:ascii="Sylfaen" w:hAnsi="Sylfaen"/>
                <w:b/>
                <w:bCs/>
                <w:sz w:val="16"/>
                <w:szCs w:val="16"/>
                <w:lang w:val="ka-GE"/>
              </w:rPr>
              <w:t xml:space="preserve">თემა 13. </w:t>
            </w:r>
            <w:r w:rsidR="005C025B" w:rsidRPr="00A55EC1">
              <w:rPr>
                <w:rFonts w:ascii="Sylfaen" w:hAnsi="Sylfaen"/>
                <w:b/>
                <w:bCs/>
                <w:sz w:val="16"/>
                <w:szCs w:val="16"/>
                <w:lang w:val="ka-GE"/>
              </w:rPr>
              <w:t>ევროპული განათლების ახალი მოდელი</w:t>
            </w:r>
            <w:r w:rsidR="005C025B" w:rsidRPr="00A55EC1">
              <w:rPr>
                <w:rFonts w:ascii="Sylfaen" w:hAnsi="Sylfaen"/>
                <w:b/>
                <w:bCs/>
                <w:sz w:val="16"/>
                <w:szCs w:val="16"/>
                <w:lang w:val="en-US"/>
              </w:rPr>
              <w:t xml:space="preserve">. </w:t>
            </w:r>
            <w:r w:rsidR="005C025B" w:rsidRPr="00A55EC1">
              <w:rPr>
                <w:rFonts w:ascii="Sylfaen" w:hAnsi="Sylfaen"/>
                <w:b/>
                <w:bCs/>
                <w:sz w:val="16"/>
                <w:szCs w:val="16"/>
                <w:lang w:val="ka-GE"/>
              </w:rPr>
              <w:t>უმცირესობების ინტეგრაციის მიმართულებით განხორციელებული პროექტები</w:t>
            </w:r>
          </w:p>
          <w:p w:rsidR="005C025B" w:rsidRPr="00A55EC1" w:rsidRDefault="005C025B" w:rsidP="005C025B">
            <w:pPr>
              <w:jc w:val="both"/>
              <w:rPr>
                <w:rFonts w:ascii="Sylfaen" w:hAnsi="Sylfaen"/>
                <w:b/>
                <w:bCs/>
                <w:sz w:val="16"/>
                <w:szCs w:val="16"/>
                <w:lang w:val="ka-GE"/>
              </w:rPr>
            </w:pPr>
          </w:p>
          <w:p w:rsidR="00193D26" w:rsidRPr="00A55EC1" w:rsidRDefault="005C025B" w:rsidP="00193D26">
            <w:pPr>
              <w:jc w:val="both"/>
              <w:rPr>
                <w:rFonts w:ascii="Sylfaen" w:hAnsi="Sylfaen"/>
                <w:bCs/>
                <w:sz w:val="16"/>
                <w:szCs w:val="16"/>
                <w:lang w:val="ka-GE"/>
              </w:rPr>
            </w:pPr>
            <w:r w:rsidRPr="00A55EC1">
              <w:rPr>
                <w:rFonts w:ascii="Sylfaen" w:hAnsi="Sylfaen"/>
                <w:bCs/>
                <w:sz w:val="16"/>
                <w:szCs w:val="16"/>
                <w:lang w:val="ka-GE"/>
              </w:rPr>
              <w:t>ევროკავშირის უწყვეტი განათლების მემორანდუმი; უწყვეტი განათლების 6 საკვანძო პრინციპი. სახელმწიფო ენის ინტეგრაციის მხარდასაჭერად. მცირე ეთნიკური და რელიგიური თემების საჭიროებები.</w:t>
            </w:r>
          </w:p>
        </w:tc>
      </w:tr>
      <w:tr w:rsidR="006267E0" w:rsidRPr="00A55EC1"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267E0" w:rsidRPr="00A55EC1" w:rsidRDefault="006267E0" w:rsidP="006267E0">
            <w:pPr>
              <w:jc w:val="both"/>
              <w:rPr>
                <w:rFonts w:ascii="Sylfaen" w:hAnsi="Sylfaen" w:cs="Sylfaen"/>
                <w:b/>
                <w:noProof/>
                <w:color w:val="000000"/>
                <w:sz w:val="16"/>
                <w:szCs w:val="16"/>
                <w:lang w:val="ka-GE"/>
              </w:rPr>
            </w:pPr>
            <w:r w:rsidRPr="00A55EC1">
              <w:rPr>
                <w:rFonts w:ascii="Sylfaen" w:hAnsi="Sylfaen"/>
                <w:b/>
                <w:bCs/>
                <w:sz w:val="16"/>
                <w:szCs w:val="16"/>
                <w:lang w:val="ka-GE"/>
              </w:rPr>
              <w:t>ძირითადი ლიტერატურა:</w:t>
            </w:r>
          </w:p>
        </w:tc>
      </w:tr>
      <w:tr w:rsidR="006267E0" w:rsidRPr="00A55EC1"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6267E0" w:rsidRPr="00A55EC1" w:rsidRDefault="006267E0" w:rsidP="006267E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C025B" w:rsidRPr="00A55EC1" w:rsidRDefault="005C025B" w:rsidP="005C025B">
            <w:pPr>
              <w:numPr>
                <w:ilvl w:val="0"/>
                <w:numId w:val="40"/>
              </w:numPr>
              <w:ind w:left="217" w:hanging="217"/>
              <w:jc w:val="both"/>
              <w:rPr>
                <w:rFonts w:ascii="Sylfaen" w:hAnsi="Sylfaen" w:cs="Sylfaen"/>
                <w:noProof/>
                <w:sz w:val="16"/>
                <w:szCs w:val="16"/>
                <w:lang w:val="ka-GE"/>
              </w:rPr>
            </w:pPr>
            <w:r w:rsidRPr="00A55EC1">
              <w:rPr>
                <w:rFonts w:ascii="Sylfaen" w:hAnsi="Sylfaen" w:cs="Sylfaen"/>
                <w:noProof/>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cs="Sylfaen"/>
                <w:noProof/>
                <w:sz w:val="16"/>
                <w:szCs w:val="16"/>
                <w:lang w:val="ka-GE"/>
              </w:rPr>
              <w:t>ა. პეტრინგი და სხვები. სოციალური სახელმწიფო და სოციალური დემოკრატია. ფრიდრიხ ებერტის ფონდი. თბ., 2014</w:t>
            </w:r>
          </w:p>
          <w:p w:rsidR="005C025B"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სოციალური პოლიტიკის ძირითადი საკითხები. საქართველოს საზოგადოებრივ საქმეთა ინსტიტუტი. თბ., 2014</w:t>
            </w:r>
          </w:p>
          <w:p w:rsidR="006267E0" w:rsidRPr="00A55EC1" w:rsidRDefault="005C025B" w:rsidP="005C025B">
            <w:pPr>
              <w:numPr>
                <w:ilvl w:val="0"/>
                <w:numId w:val="40"/>
              </w:numPr>
              <w:ind w:left="217" w:hanging="217"/>
              <w:jc w:val="both"/>
              <w:rPr>
                <w:rFonts w:ascii="Sylfaen" w:hAnsi="Sylfaen"/>
                <w:sz w:val="16"/>
                <w:szCs w:val="16"/>
                <w:lang w:val="ka-GE"/>
              </w:rPr>
            </w:pPr>
            <w:r w:rsidRPr="00A55EC1">
              <w:rPr>
                <w:rFonts w:ascii="Sylfaen" w:hAnsi="Sylfaen"/>
                <w:sz w:val="16"/>
                <w:szCs w:val="16"/>
                <w:lang w:val="ka-GE"/>
              </w:rPr>
              <w:t>ზ. ჭიაბერაშვილი, დ. ლეჟავა, თ. ხორბალაძე, ი. გურული, ნ. ევგენიძე. ხარისხიან განათლებაზე ხელმისაწვდომობა. საქართველოში მცხოვრები ეთნიკური და რელიგიური უ,ცირესობების წარმომადგენლებისთვის. სტრატეგიული ხედვის დოკუმენტი. პო</w:t>
            </w:r>
            <w:r w:rsidRPr="00A55EC1">
              <w:rPr>
                <w:rFonts w:ascii="Sylfaen" w:hAnsi="Sylfaen"/>
                <w:sz w:val="16"/>
                <w:szCs w:val="16"/>
                <w:lang w:val="ka-GE"/>
              </w:rPr>
              <w:softHyphen/>
              <w:t>ლი</w:t>
            </w:r>
            <w:r w:rsidRPr="00A55EC1">
              <w:rPr>
                <w:rFonts w:ascii="Sylfaen" w:hAnsi="Sylfaen"/>
                <w:sz w:val="16"/>
                <w:szCs w:val="16"/>
                <w:lang w:val="ka-GE"/>
              </w:rPr>
              <w:softHyphen/>
              <w:t>ტი</w:t>
            </w:r>
            <w:r w:rsidRPr="00A55EC1">
              <w:rPr>
                <w:rFonts w:ascii="Sylfaen" w:hAnsi="Sylfaen"/>
                <w:sz w:val="16"/>
                <w:szCs w:val="16"/>
                <w:lang w:val="ka-GE"/>
              </w:rPr>
              <w:softHyphen/>
              <w:t>კის კვლე</w:t>
            </w:r>
            <w:r w:rsidRPr="00A55EC1">
              <w:rPr>
                <w:rFonts w:ascii="Sylfaen" w:hAnsi="Sylfaen"/>
                <w:sz w:val="16"/>
                <w:szCs w:val="16"/>
                <w:lang w:val="ka-GE"/>
              </w:rPr>
              <w:softHyphen/>
              <w:t>ვის ცენ</w:t>
            </w:r>
            <w:r w:rsidRPr="00A55EC1">
              <w:rPr>
                <w:rFonts w:ascii="Sylfaen" w:hAnsi="Sylfaen"/>
                <w:sz w:val="16"/>
                <w:szCs w:val="16"/>
                <w:lang w:val="ka-GE"/>
              </w:rPr>
              <w:softHyphen/>
              <w:t>ტრი (EPRC), USAID-ის „ერ</w:t>
            </w:r>
            <w:r w:rsidRPr="00A55EC1">
              <w:rPr>
                <w:rFonts w:ascii="Sylfaen" w:hAnsi="Sylfaen"/>
                <w:sz w:val="16"/>
                <w:szCs w:val="16"/>
                <w:lang w:val="ka-GE"/>
              </w:rPr>
              <w:softHyphen/>
              <w:t>თია</w:t>
            </w:r>
            <w:r w:rsidRPr="00A55EC1">
              <w:rPr>
                <w:rFonts w:ascii="Sylfaen" w:hAnsi="Sylfaen"/>
                <w:sz w:val="16"/>
                <w:szCs w:val="16"/>
                <w:lang w:val="ka-GE"/>
              </w:rPr>
              <w:softHyphen/>
              <w:t>ნო</w:t>
            </w:r>
            <w:r w:rsidRPr="00A55EC1">
              <w:rPr>
                <w:rFonts w:ascii="Sylfaen" w:hAnsi="Sylfaen"/>
                <w:sz w:val="16"/>
                <w:szCs w:val="16"/>
                <w:lang w:val="ka-GE"/>
              </w:rPr>
              <w:softHyphen/>
              <w:t>ბა მრა</w:t>
            </w:r>
            <w:r w:rsidRPr="00A55EC1">
              <w:rPr>
                <w:rFonts w:ascii="Sylfaen" w:hAnsi="Sylfaen"/>
                <w:sz w:val="16"/>
                <w:szCs w:val="16"/>
                <w:lang w:val="ka-GE"/>
              </w:rPr>
              <w:softHyphen/>
              <w:t>ვალ</w:t>
            </w:r>
            <w:r w:rsidRPr="00A55EC1">
              <w:rPr>
                <w:rFonts w:ascii="Sylfaen" w:hAnsi="Sylfaen"/>
                <w:sz w:val="16"/>
                <w:szCs w:val="16"/>
                <w:lang w:val="ka-GE"/>
              </w:rPr>
              <w:softHyphen/>
              <w:t>ფე</w:t>
            </w:r>
            <w:r w:rsidRPr="00A55EC1">
              <w:rPr>
                <w:rFonts w:ascii="Sylfaen" w:hAnsi="Sylfaen"/>
                <w:sz w:val="16"/>
                <w:szCs w:val="16"/>
                <w:lang w:val="ka-GE"/>
              </w:rPr>
              <w:softHyphen/>
              <w:t>როვ</w:t>
            </w:r>
            <w:r w:rsidRPr="00A55EC1">
              <w:rPr>
                <w:rFonts w:ascii="Sylfaen" w:hAnsi="Sylfaen"/>
                <w:sz w:val="16"/>
                <w:szCs w:val="16"/>
                <w:lang w:val="ka-GE"/>
              </w:rPr>
              <w:softHyphen/>
              <w:t>ნება</w:t>
            </w:r>
            <w:r w:rsidRPr="00A55EC1">
              <w:rPr>
                <w:rFonts w:ascii="Sylfaen" w:hAnsi="Sylfaen"/>
                <w:sz w:val="16"/>
                <w:szCs w:val="16"/>
                <w:lang w:val="ka-GE"/>
              </w:rPr>
              <w:softHyphen/>
              <w:t>შია“ პროგ</w:t>
            </w:r>
            <w:r w:rsidRPr="00A55EC1">
              <w:rPr>
                <w:rFonts w:ascii="Sylfaen" w:hAnsi="Sylfaen"/>
                <w:sz w:val="16"/>
                <w:szCs w:val="16"/>
                <w:lang w:val="ka-GE"/>
              </w:rPr>
              <w:softHyphen/>
              <w:t>რა</w:t>
            </w:r>
            <w:r w:rsidRPr="00A55EC1">
              <w:rPr>
                <w:rFonts w:ascii="Sylfaen" w:hAnsi="Sylfaen"/>
                <w:sz w:val="16"/>
                <w:szCs w:val="16"/>
                <w:lang w:val="ka-GE"/>
              </w:rPr>
              <w:softHyphen/>
              <w:t>მის ფარ</w:t>
            </w:r>
            <w:r w:rsidRPr="00A55EC1">
              <w:rPr>
                <w:rFonts w:ascii="Sylfaen" w:hAnsi="Sylfaen"/>
                <w:sz w:val="16"/>
                <w:szCs w:val="16"/>
                <w:lang w:val="ka-GE"/>
              </w:rPr>
              <w:softHyphen/>
              <w:t>გლებ</w:t>
            </w:r>
            <w:r w:rsidRPr="00A55EC1">
              <w:rPr>
                <w:rFonts w:ascii="Sylfaen" w:hAnsi="Sylfaen"/>
                <w:sz w:val="16"/>
                <w:szCs w:val="16"/>
                <w:lang w:val="ka-GE"/>
              </w:rPr>
              <w:softHyphen/>
              <w:t xml:space="preserve">ში. თბ., 2023 </w:t>
            </w:r>
            <w:hyperlink r:id="rId13" w:history="1">
              <w:r w:rsidRPr="00A55EC1">
                <w:rPr>
                  <w:rStyle w:val="Hyperlink"/>
                  <w:rFonts w:ascii="Sylfaen" w:hAnsi="Sylfaen"/>
                  <w:sz w:val="16"/>
                  <w:szCs w:val="16"/>
                  <w:lang w:val="ka-GE"/>
                </w:rPr>
                <w:t>https://eprc.ge/wp-content/uploads/2023/10/khariskhian-ganatlebaze-khelmisatsvdomoba_compressed.pdf</w:t>
              </w:r>
            </w:hyperlink>
          </w:p>
        </w:tc>
      </w:tr>
      <w:tr w:rsidR="00467C26" w:rsidRPr="00A55EC1"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w:t>
            </w:r>
            <w:r w:rsidR="007F28DE" w:rsidRPr="00A55EC1">
              <w:rPr>
                <w:rFonts w:ascii="Sylfaen" w:hAnsi="Sylfaen"/>
                <w:color w:val="000000"/>
                <w:sz w:val="16"/>
                <w:szCs w:val="16"/>
                <w:lang w:val="ka-GE"/>
              </w:rPr>
              <w:t xml:space="preserve">1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3B68EA" w:rsidP="003B68EA">
            <w:pPr>
              <w:jc w:val="both"/>
              <w:rPr>
                <w:rFonts w:ascii="Sylfaen" w:hAnsi="Sylfaen"/>
                <w:bCs/>
                <w:color w:val="000000"/>
                <w:sz w:val="16"/>
                <w:szCs w:val="16"/>
                <w:lang w:val="ka-GE"/>
              </w:rPr>
            </w:pPr>
            <w:r w:rsidRPr="00A55EC1">
              <w:rPr>
                <w:rFonts w:ascii="Sylfaen" w:hAnsi="Sylfaen"/>
                <w:bCs/>
                <w:color w:val="000000"/>
                <w:sz w:val="16"/>
                <w:szCs w:val="16"/>
                <w:lang w:val="ka-GE"/>
              </w:rPr>
              <w:t>მითითებები</w:t>
            </w:r>
            <w:r w:rsidR="000E520A" w:rsidRPr="00A55EC1">
              <w:rPr>
                <w:rFonts w:ascii="Sylfaen" w:hAnsi="Sylfaen"/>
                <w:bCs/>
                <w:color w:val="000000"/>
                <w:sz w:val="16"/>
                <w:szCs w:val="16"/>
                <w:lang w:val="ka-GE"/>
              </w:rPr>
              <w:t xml:space="preserve"> საშინაო დავალების მოცულობაზე</w:t>
            </w:r>
            <w:r w:rsidRPr="00A55EC1">
              <w:rPr>
                <w:rFonts w:ascii="Sylfaen" w:hAnsi="Sylfaen"/>
                <w:bCs/>
                <w:color w:val="000000"/>
                <w:sz w:val="16"/>
                <w:szCs w:val="16"/>
                <w:lang w:val="ka-GE"/>
              </w:rPr>
              <w:t>, სტრუქტურაზე, წერის სტილზე, კვლევის მეთოდებზე, წყაროს მითითების სტანდარტებზე, სქოლიოს მითითების ფორმაზე, პლაგიატის მაგალითებზე და მის დაუშვებლობაზე.</w:t>
            </w:r>
            <w:r w:rsidRPr="00A55EC1">
              <w:rPr>
                <w:noProof/>
                <w:sz w:val="20"/>
                <w:szCs w:val="20"/>
                <w:lang w:val="ka-GE"/>
              </w:rPr>
              <w:t xml:space="preserve"> </w:t>
            </w:r>
          </w:p>
        </w:tc>
      </w:tr>
      <w:tr w:rsidR="00467C26" w:rsidRPr="00A55EC1"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სემინარი</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(3</w:t>
            </w:r>
            <w:r w:rsidR="007F28DE" w:rsidRPr="00A55EC1">
              <w:rPr>
                <w:rFonts w:ascii="Sylfaen" w:hAnsi="Sylfaen"/>
                <w:color w:val="000000"/>
                <w:sz w:val="16"/>
                <w:szCs w:val="16"/>
                <w:lang w:val="ka-GE"/>
              </w:rPr>
              <w:t xml:space="preserve"> </w:t>
            </w:r>
            <w:r w:rsidRPr="00A55EC1">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7F28DE" w:rsidP="0022123E">
            <w:pPr>
              <w:rPr>
                <w:rFonts w:ascii="Sylfaen" w:hAnsi="Sylfaen"/>
                <w:b/>
                <w:color w:val="000000"/>
                <w:sz w:val="16"/>
                <w:szCs w:val="16"/>
                <w:lang w:val="ka-GE"/>
              </w:rPr>
            </w:pPr>
            <w:r w:rsidRPr="00A55EC1">
              <w:rPr>
                <w:rFonts w:ascii="Sylfaen" w:hAnsi="Sylfaen"/>
                <w:color w:val="000000"/>
                <w:sz w:val="16"/>
                <w:szCs w:val="16"/>
                <w:lang w:val="ka-GE"/>
              </w:rPr>
              <w:t>საშინაო დავალები</w:t>
            </w:r>
            <w:r w:rsidR="00467C26" w:rsidRPr="00A55EC1">
              <w:rPr>
                <w:rFonts w:ascii="Sylfaen" w:hAnsi="Sylfaen"/>
                <w:color w:val="000000"/>
                <w:sz w:val="16"/>
                <w:szCs w:val="16"/>
                <w:lang w:val="ka-GE"/>
              </w:rPr>
              <w:t xml:space="preserve">ს პრეზენტაცია. </w:t>
            </w:r>
            <w:r w:rsidR="00467C26" w:rsidRPr="00A55EC1">
              <w:rPr>
                <w:rFonts w:ascii="Sylfaen" w:hAnsi="Sylfaen"/>
                <w:b/>
                <w:color w:val="000000"/>
                <w:sz w:val="16"/>
                <w:szCs w:val="16"/>
                <w:lang w:val="ka-GE"/>
              </w:rPr>
              <w:t xml:space="preserve">  </w:t>
            </w:r>
            <w:r w:rsidR="00467C26" w:rsidRPr="00A55EC1">
              <w:rPr>
                <w:rFonts w:ascii="Sylfaen" w:hAnsi="Sylfaen"/>
                <w:bCs/>
                <w:color w:val="000000"/>
                <w:sz w:val="16"/>
                <w:szCs w:val="16"/>
                <w:lang w:val="ka-GE"/>
              </w:rPr>
              <w:t>მაქსიმალური შეფასება - 10 ქულა.</w:t>
            </w:r>
          </w:p>
        </w:tc>
      </w:tr>
      <w:tr w:rsidR="00467C26" w:rsidRPr="00A55EC1"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en-US"/>
              </w:rPr>
            </w:pPr>
            <w:r w:rsidRPr="00A55EC1">
              <w:rPr>
                <w:rFonts w:ascii="Sylfaen" w:hAnsi="Sylfaen"/>
                <w:color w:val="000000"/>
                <w:sz w:val="16"/>
                <w:szCs w:val="16"/>
                <w:lang w:val="ka-GE"/>
              </w:rPr>
              <w:t>17-1</w:t>
            </w:r>
            <w:r w:rsidRPr="00A55EC1">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დასკვნითი</w:t>
            </w:r>
          </w:p>
          <w:p w:rsidR="00467C26" w:rsidRPr="00A55EC1" w:rsidRDefault="00467C26" w:rsidP="00467C26">
            <w:pPr>
              <w:jc w:val="center"/>
              <w:rPr>
                <w:rFonts w:ascii="Sylfaen" w:hAnsi="Sylfaen"/>
                <w:color w:val="000000"/>
                <w:sz w:val="16"/>
                <w:szCs w:val="16"/>
                <w:lang w:val="ka-GE"/>
              </w:rPr>
            </w:pPr>
            <w:r w:rsidRPr="00A55EC1">
              <w:rPr>
                <w:rFonts w:ascii="Sylfaen" w:hAnsi="Sylfaen"/>
                <w:color w:val="000000"/>
                <w:sz w:val="16"/>
                <w:szCs w:val="16"/>
                <w:lang w:val="ka-GE"/>
              </w:rPr>
              <w:t>გამოცდა</w:t>
            </w:r>
            <w:r w:rsidRPr="00A55EC1">
              <w:rPr>
                <w:rFonts w:ascii="Sylfaen" w:hAnsi="Sylfaen"/>
                <w:color w:val="000000"/>
                <w:sz w:val="16"/>
                <w:szCs w:val="16"/>
                <w:lang w:val="en-US"/>
              </w:rPr>
              <w:t xml:space="preserve"> </w:t>
            </w:r>
            <w:r w:rsidRPr="00A55EC1">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A55EC1" w:rsidRDefault="0022123E" w:rsidP="001E67F5">
            <w:pPr>
              <w:jc w:val="center"/>
              <w:rPr>
                <w:rFonts w:ascii="Sylfaen" w:hAnsi="Sylfaen"/>
                <w:b/>
                <w:color w:val="000000"/>
                <w:sz w:val="16"/>
                <w:szCs w:val="16"/>
                <w:lang w:val="ka-GE"/>
              </w:rPr>
            </w:pPr>
            <w:r w:rsidRPr="00A55EC1">
              <w:rPr>
                <w:rFonts w:ascii="Sylfaen" w:hAnsi="Sylfaen"/>
                <w:color w:val="000000"/>
                <w:sz w:val="16"/>
                <w:szCs w:val="16"/>
                <w:lang w:val="ka-GE"/>
              </w:rPr>
              <w:t xml:space="preserve">დასკვნითი </w:t>
            </w:r>
            <w:r w:rsidR="00467C26" w:rsidRPr="00A55EC1">
              <w:rPr>
                <w:rFonts w:ascii="Sylfaen" w:hAnsi="Sylfaen"/>
                <w:color w:val="000000"/>
                <w:sz w:val="16"/>
                <w:szCs w:val="16"/>
                <w:lang w:val="ka-GE"/>
              </w:rPr>
              <w:t>წერითი  გამოცდა.  მაქსიმალური შეფასება - 30 ქულა</w:t>
            </w:r>
          </w:p>
        </w:tc>
      </w:tr>
    </w:tbl>
    <w:p w:rsidR="007E086A" w:rsidRPr="00A55EC1" w:rsidRDefault="007E086A" w:rsidP="00181E42">
      <w:pPr>
        <w:rPr>
          <w:rFonts w:ascii="Sylfaen" w:hAnsi="Sylfaen"/>
          <w:b/>
          <w:color w:val="000000"/>
          <w:sz w:val="16"/>
          <w:szCs w:val="16"/>
          <w:lang w:val="ka-GE"/>
        </w:rPr>
      </w:pPr>
    </w:p>
    <w:p w:rsidR="007E086A" w:rsidRDefault="00A55EC1" w:rsidP="00DA140C">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770183" w:rsidRDefault="00770183" w:rsidP="00770183">
      <w:pPr>
        <w:rPr>
          <w:rFonts w:ascii="Sylfaen" w:hAnsi="Sylfaen"/>
          <w:sz w:val="16"/>
          <w:szCs w:val="16"/>
          <w:lang w:val="ka-GE"/>
        </w:rPr>
      </w:pPr>
    </w:p>
    <w:sectPr w:rsidR="00770183" w:rsidSect="00E87394">
      <w:footerReference w:type="even" r:id="rId14"/>
      <w:footerReference w:type="default" r:id="rId15"/>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9011F" w:rsidRDefault="0029011F">
      <w:r>
        <w:separator/>
      </w:r>
    </w:p>
  </w:endnote>
  <w:endnote w:type="continuationSeparator" w:id="0">
    <w:p w:rsidR="0029011F" w:rsidRDefault="0029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C5229" w:rsidRDefault="00C84E55" w:rsidP="00A31CD2">
    <w:pPr>
      <w:pStyle w:val="Footer"/>
      <w:framePr w:wrap="around" w:vAnchor="text" w:hAnchor="page" w:x="5842" w:y="11"/>
      <w:jc w:val="right"/>
      <w:rPr>
        <w:rStyle w:val="PageNumber"/>
        <w:rFonts w:ascii="Sylfaen" w:hAnsi="Sylfaen"/>
        <w:b/>
        <w:color w:val="BF8F00"/>
        <w:sz w:val="16"/>
        <w:szCs w:val="16"/>
        <w:lang w:val="ka-GE"/>
      </w:rPr>
    </w:pPr>
    <w:r w:rsidRPr="002C5229">
      <w:rPr>
        <w:rStyle w:val="PageNumber"/>
        <w:rFonts w:ascii="Sylfaen" w:hAnsi="Sylfaen"/>
        <w:b/>
        <w:color w:val="BF8F00"/>
        <w:sz w:val="16"/>
        <w:szCs w:val="16"/>
      </w:rPr>
      <w:fldChar w:fldCharType="begin"/>
    </w:r>
    <w:r w:rsidRPr="002C5229">
      <w:rPr>
        <w:rStyle w:val="PageNumber"/>
        <w:rFonts w:ascii="Sylfaen" w:hAnsi="Sylfaen"/>
        <w:b/>
        <w:color w:val="BF8F00"/>
        <w:sz w:val="16"/>
        <w:szCs w:val="16"/>
      </w:rPr>
      <w:instrText xml:space="preserve">PAGE  </w:instrText>
    </w:r>
    <w:r w:rsidRPr="002C5229">
      <w:rPr>
        <w:rStyle w:val="PageNumber"/>
        <w:rFonts w:ascii="Sylfaen" w:hAnsi="Sylfaen"/>
        <w:b/>
        <w:color w:val="BF8F00"/>
        <w:sz w:val="16"/>
        <w:szCs w:val="16"/>
      </w:rPr>
      <w:fldChar w:fldCharType="separate"/>
    </w:r>
    <w:r w:rsidR="009F6D5D">
      <w:rPr>
        <w:rStyle w:val="PageNumber"/>
        <w:rFonts w:ascii="Sylfaen" w:hAnsi="Sylfaen"/>
        <w:b/>
        <w:noProof/>
        <w:color w:val="BF8F00"/>
        <w:sz w:val="16"/>
        <w:szCs w:val="16"/>
      </w:rPr>
      <w:t>9</w:t>
    </w:r>
    <w:r w:rsidRPr="002C5229">
      <w:rPr>
        <w:rStyle w:val="PageNumber"/>
        <w:rFonts w:ascii="Sylfaen" w:hAnsi="Sylfaen"/>
        <w:b/>
        <w:color w:val="BF8F00"/>
        <w:sz w:val="16"/>
        <w:szCs w:val="16"/>
      </w:rPr>
      <w:fldChar w:fldCharType="end"/>
    </w:r>
  </w:p>
  <w:p w:rsidR="00C84E55" w:rsidRPr="002C5229" w:rsidRDefault="005E687C" w:rsidP="00680822">
    <w:pPr>
      <w:pStyle w:val="Footer"/>
      <w:jc w:val="center"/>
      <w:rPr>
        <w:rFonts w:ascii="Sylfaen" w:hAnsi="Sylfaen"/>
        <w:b/>
        <w:color w:val="BF8F00"/>
        <w:sz w:val="14"/>
        <w:szCs w:val="16"/>
        <w:lang w:val="ka-GE"/>
      </w:rPr>
    </w:pPr>
    <w:r w:rsidRPr="002C5229">
      <w:rPr>
        <w:rFonts w:ascii="Sylfaen" w:hAnsi="Sylfaen"/>
        <w:b/>
        <w:color w:val="BF8F00"/>
        <w:sz w:val="14"/>
        <w:szCs w:val="16"/>
        <w:lang w:val="ka-GE"/>
      </w:rPr>
      <w:t>გორის სახელმწიფო</w:t>
    </w:r>
    <w:r w:rsidR="00C84E55" w:rsidRPr="002C5229">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9011F" w:rsidRDefault="0029011F">
      <w:r>
        <w:separator/>
      </w:r>
    </w:p>
  </w:footnote>
  <w:footnote w:type="continuationSeparator" w:id="0">
    <w:p w:rsidR="0029011F" w:rsidRDefault="00290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4"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0"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3"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5"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3278A"/>
    <w:multiLevelType w:val="hybridMultilevel"/>
    <w:tmpl w:val="FBCA155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515E4"/>
    <w:multiLevelType w:val="hybridMultilevel"/>
    <w:tmpl w:val="1210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9"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1"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630986">
    <w:abstractNumId w:val="37"/>
  </w:num>
  <w:num w:numId="2" w16cid:durableId="1201017741">
    <w:abstractNumId w:val="26"/>
  </w:num>
  <w:num w:numId="3" w16cid:durableId="1160731195">
    <w:abstractNumId w:val="9"/>
  </w:num>
  <w:num w:numId="4" w16cid:durableId="1685546106">
    <w:abstractNumId w:val="16"/>
  </w:num>
  <w:num w:numId="5" w16cid:durableId="1467621506">
    <w:abstractNumId w:val="3"/>
  </w:num>
  <w:num w:numId="6" w16cid:durableId="1310553937">
    <w:abstractNumId w:val="33"/>
  </w:num>
  <w:num w:numId="7" w16cid:durableId="1037242414">
    <w:abstractNumId w:val="24"/>
  </w:num>
  <w:num w:numId="8" w16cid:durableId="1870339061">
    <w:abstractNumId w:val="11"/>
  </w:num>
  <w:num w:numId="9" w16cid:durableId="1076709511">
    <w:abstractNumId w:val="22"/>
  </w:num>
  <w:num w:numId="10" w16cid:durableId="764571812">
    <w:abstractNumId w:val="1"/>
  </w:num>
  <w:num w:numId="11" w16cid:durableId="164901495">
    <w:abstractNumId w:val="23"/>
  </w:num>
  <w:num w:numId="12" w16cid:durableId="748648741">
    <w:abstractNumId w:val="28"/>
  </w:num>
  <w:num w:numId="13" w16cid:durableId="1616328703">
    <w:abstractNumId w:val="32"/>
    <w:lvlOverride w:ilvl="0"/>
    <w:lvlOverride w:ilvl="1"/>
    <w:lvlOverride w:ilvl="2"/>
    <w:lvlOverride w:ilvl="3"/>
    <w:lvlOverride w:ilvl="4"/>
    <w:lvlOverride w:ilvl="5"/>
    <w:lvlOverride w:ilvl="6"/>
    <w:lvlOverride w:ilvl="7"/>
    <w:lvlOverride w:ilvl="8"/>
  </w:num>
  <w:num w:numId="14" w16cid:durableId="1776366329">
    <w:abstractNumId w:val="7"/>
  </w:num>
  <w:num w:numId="15" w16cid:durableId="1140877956">
    <w:abstractNumId w:val="18"/>
  </w:num>
  <w:num w:numId="16" w16cid:durableId="162211367">
    <w:abstractNumId w:val="39"/>
  </w:num>
  <w:num w:numId="17" w16cid:durableId="1632787944">
    <w:abstractNumId w:val="30"/>
  </w:num>
  <w:num w:numId="18" w16cid:durableId="1677880720">
    <w:abstractNumId w:val="5"/>
  </w:num>
  <w:num w:numId="19" w16cid:durableId="1836677087">
    <w:abstractNumId w:val="21"/>
  </w:num>
  <w:num w:numId="20" w16cid:durableId="2062442165">
    <w:abstractNumId w:val="6"/>
  </w:num>
  <w:num w:numId="21" w16cid:durableId="451824377">
    <w:abstractNumId w:val="15"/>
  </w:num>
  <w:num w:numId="22" w16cid:durableId="1896819160">
    <w:abstractNumId w:val="31"/>
  </w:num>
  <w:num w:numId="23" w16cid:durableId="142702178">
    <w:abstractNumId w:val="29"/>
  </w:num>
  <w:num w:numId="24" w16cid:durableId="1804537084">
    <w:abstractNumId w:val="41"/>
  </w:num>
  <w:num w:numId="25" w16cid:durableId="1209222036">
    <w:abstractNumId w:val="25"/>
  </w:num>
  <w:num w:numId="26" w16cid:durableId="1432243937">
    <w:abstractNumId w:val="34"/>
  </w:num>
  <w:num w:numId="27" w16cid:durableId="1464888814">
    <w:abstractNumId w:val="13"/>
  </w:num>
  <w:num w:numId="28" w16cid:durableId="154034632">
    <w:abstractNumId w:val="38"/>
  </w:num>
  <w:num w:numId="29" w16cid:durableId="339554182">
    <w:abstractNumId w:val="10"/>
  </w:num>
  <w:num w:numId="30" w16cid:durableId="1915626681">
    <w:abstractNumId w:val="2"/>
  </w:num>
  <w:num w:numId="31" w16cid:durableId="32853276">
    <w:abstractNumId w:val="4"/>
  </w:num>
  <w:num w:numId="32" w16cid:durableId="1781342442">
    <w:abstractNumId w:val="36"/>
  </w:num>
  <w:num w:numId="33" w16cid:durableId="1446077545">
    <w:abstractNumId w:val="12"/>
  </w:num>
  <w:num w:numId="34" w16cid:durableId="1809855319">
    <w:abstractNumId w:val="0"/>
  </w:num>
  <w:num w:numId="35" w16cid:durableId="1479953598">
    <w:abstractNumId w:val="20"/>
  </w:num>
  <w:num w:numId="36" w16cid:durableId="1692798238">
    <w:abstractNumId w:val="40"/>
  </w:num>
  <w:num w:numId="37" w16cid:durableId="2032222864">
    <w:abstractNumId w:val="35"/>
  </w:num>
  <w:num w:numId="38" w16cid:durableId="1550845786">
    <w:abstractNumId w:val="8"/>
  </w:num>
  <w:num w:numId="39" w16cid:durableId="1047531511">
    <w:abstractNumId w:val="14"/>
  </w:num>
  <w:num w:numId="40" w16cid:durableId="981882723">
    <w:abstractNumId w:val="19"/>
  </w:num>
  <w:num w:numId="41" w16cid:durableId="849835315">
    <w:abstractNumId w:val="17"/>
  </w:num>
  <w:num w:numId="42" w16cid:durableId="1840804242">
    <w:abstractNumId w:val="2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472"/>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0B4E"/>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21A6"/>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073DA"/>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2EF4"/>
    <w:rsid w:val="00271148"/>
    <w:rsid w:val="00275FD6"/>
    <w:rsid w:val="002812B0"/>
    <w:rsid w:val="00282A20"/>
    <w:rsid w:val="00282C1B"/>
    <w:rsid w:val="00283566"/>
    <w:rsid w:val="00283E0F"/>
    <w:rsid w:val="00284492"/>
    <w:rsid w:val="0029011F"/>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4381"/>
    <w:rsid w:val="002C5229"/>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076A4"/>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6820"/>
    <w:rsid w:val="0042705D"/>
    <w:rsid w:val="00427F51"/>
    <w:rsid w:val="00435D29"/>
    <w:rsid w:val="004364E0"/>
    <w:rsid w:val="00436ABD"/>
    <w:rsid w:val="0043723A"/>
    <w:rsid w:val="00440A59"/>
    <w:rsid w:val="00440B9B"/>
    <w:rsid w:val="00443C57"/>
    <w:rsid w:val="00444FF5"/>
    <w:rsid w:val="0044616C"/>
    <w:rsid w:val="00446A74"/>
    <w:rsid w:val="004517D6"/>
    <w:rsid w:val="0045338F"/>
    <w:rsid w:val="004538EA"/>
    <w:rsid w:val="00456742"/>
    <w:rsid w:val="00457371"/>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5857"/>
    <w:rsid w:val="004961F1"/>
    <w:rsid w:val="0049753C"/>
    <w:rsid w:val="004A1281"/>
    <w:rsid w:val="004A1454"/>
    <w:rsid w:val="004A43EE"/>
    <w:rsid w:val="004A4EE1"/>
    <w:rsid w:val="004A5A5B"/>
    <w:rsid w:val="004A6F9D"/>
    <w:rsid w:val="004A71AE"/>
    <w:rsid w:val="004A7211"/>
    <w:rsid w:val="004A752E"/>
    <w:rsid w:val="004A7C6E"/>
    <w:rsid w:val="004B3753"/>
    <w:rsid w:val="004B3B07"/>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18A4"/>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320BF"/>
    <w:rsid w:val="0053476E"/>
    <w:rsid w:val="00536743"/>
    <w:rsid w:val="00537726"/>
    <w:rsid w:val="00537C4A"/>
    <w:rsid w:val="005416BD"/>
    <w:rsid w:val="00542AFF"/>
    <w:rsid w:val="005430D1"/>
    <w:rsid w:val="0054466B"/>
    <w:rsid w:val="00545ADD"/>
    <w:rsid w:val="005511A3"/>
    <w:rsid w:val="0055260D"/>
    <w:rsid w:val="00552903"/>
    <w:rsid w:val="00552A0F"/>
    <w:rsid w:val="00555993"/>
    <w:rsid w:val="005564F5"/>
    <w:rsid w:val="005612E6"/>
    <w:rsid w:val="005668D7"/>
    <w:rsid w:val="0057156D"/>
    <w:rsid w:val="00573806"/>
    <w:rsid w:val="005743AB"/>
    <w:rsid w:val="00580978"/>
    <w:rsid w:val="00580A0C"/>
    <w:rsid w:val="00581852"/>
    <w:rsid w:val="00586CA6"/>
    <w:rsid w:val="00587D17"/>
    <w:rsid w:val="00590645"/>
    <w:rsid w:val="00592ACA"/>
    <w:rsid w:val="00592E60"/>
    <w:rsid w:val="0059728B"/>
    <w:rsid w:val="005A3C23"/>
    <w:rsid w:val="005A6C8E"/>
    <w:rsid w:val="005A720C"/>
    <w:rsid w:val="005B0A3E"/>
    <w:rsid w:val="005B1FC4"/>
    <w:rsid w:val="005B41F4"/>
    <w:rsid w:val="005B49B9"/>
    <w:rsid w:val="005C025B"/>
    <w:rsid w:val="005D0C67"/>
    <w:rsid w:val="005D3DCE"/>
    <w:rsid w:val="005D7FA2"/>
    <w:rsid w:val="005D7FF8"/>
    <w:rsid w:val="005E191F"/>
    <w:rsid w:val="005E349A"/>
    <w:rsid w:val="005E42E8"/>
    <w:rsid w:val="005E4ADB"/>
    <w:rsid w:val="005E56C0"/>
    <w:rsid w:val="005E56D9"/>
    <w:rsid w:val="005E687C"/>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08D7"/>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668B8"/>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16CC"/>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00F6"/>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5EE5"/>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1B0E"/>
    <w:rsid w:val="00782189"/>
    <w:rsid w:val="00782CFF"/>
    <w:rsid w:val="00785B4C"/>
    <w:rsid w:val="00793A21"/>
    <w:rsid w:val="00794827"/>
    <w:rsid w:val="00796427"/>
    <w:rsid w:val="00796A48"/>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884"/>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537"/>
    <w:rsid w:val="008028C1"/>
    <w:rsid w:val="008058D0"/>
    <w:rsid w:val="008066F9"/>
    <w:rsid w:val="00806D7B"/>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878ED"/>
    <w:rsid w:val="008903C5"/>
    <w:rsid w:val="0089088C"/>
    <w:rsid w:val="00896014"/>
    <w:rsid w:val="00896803"/>
    <w:rsid w:val="008A065F"/>
    <w:rsid w:val="008A09BC"/>
    <w:rsid w:val="008A2BD0"/>
    <w:rsid w:val="008A2D83"/>
    <w:rsid w:val="008A458D"/>
    <w:rsid w:val="008A686B"/>
    <w:rsid w:val="008A7B2D"/>
    <w:rsid w:val="008A7C27"/>
    <w:rsid w:val="008B3FF9"/>
    <w:rsid w:val="008B7571"/>
    <w:rsid w:val="008C0820"/>
    <w:rsid w:val="008C6696"/>
    <w:rsid w:val="008C7776"/>
    <w:rsid w:val="008D1979"/>
    <w:rsid w:val="008D22AE"/>
    <w:rsid w:val="008D3733"/>
    <w:rsid w:val="008D3F7F"/>
    <w:rsid w:val="008D5005"/>
    <w:rsid w:val="008D587C"/>
    <w:rsid w:val="008D5926"/>
    <w:rsid w:val="008E06F3"/>
    <w:rsid w:val="008E16D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81F61"/>
    <w:rsid w:val="009A3007"/>
    <w:rsid w:val="009A4193"/>
    <w:rsid w:val="009A4A70"/>
    <w:rsid w:val="009A5076"/>
    <w:rsid w:val="009A5480"/>
    <w:rsid w:val="009A616F"/>
    <w:rsid w:val="009A61F9"/>
    <w:rsid w:val="009A7DF8"/>
    <w:rsid w:val="009B0749"/>
    <w:rsid w:val="009B4017"/>
    <w:rsid w:val="009B541E"/>
    <w:rsid w:val="009C3531"/>
    <w:rsid w:val="009C735C"/>
    <w:rsid w:val="009D1F99"/>
    <w:rsid w:val="009D4F31"/>
    <w:rsid w:val="009D5D59"/>
    <w:rsid w:val="009D66C3"/>
    <w:rsid w:val="009D7A9E"/>
    <w:rsid w:val="009E0C81"/>
    <w:rsid w:val="009E327F"/>
    <w:rsid w:val="009E568D"/>
    <w:rsid w:val="009F0489"/>
    <w:rsid w:val="009F0E65"/>
    <w:rsid w:val="009F6D5D"/>
    <w:rsid w:val="009F7220"/>
    <w:rsid w:val="00A05DCB"/>
    <w:rsid w:val="00A10B1F"/>
    <w:rsid w:val="00A1199E"/>
    <w:rsid w:val="00A13BD6"/>
    <w:rsid w:val="00A16E87"/>
    <w:rsid w:val="00A17CB9"/>
    <w:rsid w:val="00A216FE"/>
    <w:rsid w:val="00A2284D"/>
    <w:rsid w:val="00A22D3F"/>
    <w:rsid w:val="00A30A1A"/>
    <w:rsid w:val="00A31A76"/>
    <w:rsid w:val="00A31CD2"/>
    <w:rsid w:val="00A32AB5"/>
    <w:rsid w:val="00A35E67"/>
    <w:rsid w:val="00A371AE"/>
    <w:rsid w:val="00A37B45"/>
    <w:rsid w:val="00A406C8"/>
    <w:rsid w:val="00A42288"/>
    <w:rsid w:val="00A433AF"/>
    <w:rsid w:val="00A45D30"/>
    <w:rsid w:val="00A4620D"/>
    <w:rsid w:val="00A52799"/>
    <w:rsid w:val="00A53245"/>
    <w:rsid w:val="00A5329D"/>
    <w:rsid w:val="00A55EC1"/>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A06BA"/>
    <w:rsid w:val="00AA119E"/>
    <w:rsid w:val="00AA1D8D"/>
    <w:rsid w:val="00AA1FD0"/>
    <w:rsid w:val="00AA3AE8"/>
    <w:rsid w:val="00AA447D"/>
    <w:rsid w:val="00AA4998"/>
    <w:rsid w:val="00AB0B12"/>
    <w:rsid w:val="00AB0DFA"/>
    <w:rsid w:val="00AB35D4"/>
    <w:rsid w:val="00AB4428"/>
    <w:rsid w:val="00AB45B8"/>
    <w:rsid w:val="00AB6611"/>
    <w:rsid w:val="00AB691C"/>
    <w:rsid w:val="00AB750C"/>
    <w:rsid w:val="00AB7DD8"/>
    <w:rsid w:val="00AC27AA"/>
    <w:rsid w:val="00AD0C6E"/>
    <w:rsid w:val="00AD3853"/>
    <w:rsid w:val="00AD3D01"/>
    <w:rsid w:val="00AD3D75"/>
    <w:rsid w:val="00AE0936"/>
    <w:rsid w:val="00AE175D"/>
    <w:rsid w:val="00AE252B"/>
    <w:rsid w:val="00AE2727"/>
    <w:rsid w:val="00AE778B"/>
    <w:rsid w:val="00AF1DB5"/>
    <w:rsid w:val="00AF35E0"/>
    <w:rsid w:val="00AF5C22"/>
    <w:rsid w:val="00AF6481"/>
    <w:rsid w:val="00B01208"/>
    <w:rsid w:val="00B018CE"/>
    <w:rsid w:val="00B0347A"/>
    <w:rsid w:val="00B048E7"/>
    <w:rsid w:val="00B074F5"/>
    <w:rsid w:val="00B07ACF"/>
    <w:rsid w:val="00B1111D"/>
    <w:rsid w:val="00B14FEF"/>
    <w:rsid w:val="00B1514D"/>
    <w:rsid w:val="00B15B12"/>
    <w:rsid w:val="00B1606F"/>
    <w:rsid w:val="00B22E6F"/>
    <w:rsid w:val="00B2307E"/>
    <w:rsid w:val="00B271EC"/>
    <w:rsid w:val="00B278A9"/>
    <w:rsid w:val="00B324CF"/>
    <w:rsid w:val="00B33358"/>
    <w:rsid w:val="00B33E24"/>
    <w:rsid w:val="00B356A6"/>
    <w:rsid w:val="00B367D8"/>
    <w:rsid w:val="00B37AB4"/>
    <w:rsid w:val="00B40AF2"/>
    <w:rsid w:val="00B42512"/>
    <w:rsid w:val="00B43007"/>
    <w:rsid w:val="00B43B9A"/>
    <w:rsid w:val="00B442F1"/>
    <w:rsid w:val="00B4689E"/>
    <w:rsid w:val="00B46953"/>
    <w:rsid w:val="00B47C51"/>
    <w:rsid w:val="00B5182E"/>
    <w:rsid w:val="00B53A78"/>
    <w:rsid w:val="00B544BF"/>
    <w:rsid w:val="00B553EF"/>
    <w:rsid w:val="00B60F08"/>
    <w:rsid w:val="00B62AF8"/>
    <w:rsid w:val="00B62F70"/>
    <w:rsid w:val="00B637A7"/>
    <w:rsid w:val="00B71CC3"/>
    <w:rsid w:val="00B749C8"/>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1B27"/>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1A33"/>
    <w:rsid w:val="00D028E3"/>
    <w:rsid w:val="00D05AFE"/>
    <w:rsid w:val="00D07BBB"/>
    <w:rsid w:val="00D10033"/>
    <w:rsid w:val="00D117C1"/>
    <w:rsid w:val="00D137DE"/>
    <w:rsid w:val="00D17D74"/>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3510"/>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140C"/>
    <w:rsid w:val="00DA1F3F"/>
    <w:rsid w:val="00DA2975"/>
    <w:rsid w:val="00DA4876"/>
    <w:rsid w:val="00DA5906"/>
    <w:rsid w:val="00DB5A39"/>
    <w:rsid w:val="00DB5BC8"/>
    <w:rsid w:val="00DB6E2A"/>
    <w:rsid w:val="00DB74F2"/>
    <w:rsid w:val="00DC04A4"/>
    <w:rsid w:val="00DC13AC"/>
    <w:rsid w:val="00DC25D3"/>
    <w:rsid w:val="00DC5368"/>
    <w:rsid w:val="00DC785D"/>
    <w:rsid w:val="00DC7F70"/>
    <w:rsid w:val="00DD571D"/>
    <w:rsid w:val="00DE3327"/>
    <w:rsid w:val="00DE45FD"/>
    <w:rsid w:val="00DE58CE"/>
    <w:rsid w:val="00DF6BE3"/>
    <w:rsid w:val="00DF7EAC"/>
    <w:rsid w:val="00E00C1C"/>
    <w:rsid w:val="00E00ED7"/>
    <w:rsid w:val="00E01325"/>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1E6E"/>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3836"/>
    <w:rsid w:val="00EB3C50"/>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47EB"/>
    <w:rsid w:val="00F317D3"/>
    <w:rsid w:val="00F31D67"/>
    <w:rsid w:val="00F323A8"/>
    <w:rsid w:val="00F32D8E"/>
    <w:rsid w:val="00F338B2"/>
    <w:rsid w:val="00F37E19"/>
    <w:rsid w:val="00F43E18"/>
    <w:rsid w:val="00F44625"/>
    <w:rsid w:val="00F46A22"/>
    <w:rsid w:val="00F50DB3"/>
    <w:rsid w:val="00F50FA1"/>
    <w:rsid w:val="00F603C2"/>
    <w:rsid w:val="00F636D3"/>
    <w:rsid w:val="00F6520C"/>
    <w:rsid w:val="00F664DB"/>
    <w:rsid w:val="00F70188"/>
    <w:rsid w:val="00F72F6F"/>
    <w:rsid w:val="00F75CCD"/>
    <w:rsid w:val="00F7746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1CE9"/>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E5602AB5-EB54-4BFA-BF85-1614E2F16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prc.ge/wp-content/uploads/2023/10/khariskhian-ganatlebaze-khelmisatsvdomoba_compressed.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sne.gov.ge/ka/document/view/1392164?publication=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ublika.ge/article/bavshvta-uflebebi-ra-weria-evrokomisiis-angarishsh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atsne.gov.ge/ka/document/view/1392164?publication=0" TargetMode="External"/><Relationship Id="rId4" Type="http://schemas.openxmlformats.org/officeDocument/2006/relationships/settings" Target="settings.xml"/><Relationship Id="rId9" Type="http://schemas.openxmlformats.org/officeDocument/2006/relationships/hyperlink" Target="https://eprc.ge/wp-content/uploads/2023/10/khariskhian-ganatlebaze-khelmisatsvdomoba_compressed.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6D765-75CF-441C-BDEE-F31CDA7C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4084</Words>
  <Characters>23281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27311</CharactersWithSpaces>
  <SharedDoc>false</SharedDoc>
  <HLinks>
    <vt:vector size="30" baseType="variant">
      <vt:variant>
        <vt:i4>7471127</vt:i4>
      </vt:variant>
      <vt:variant>
        <vt:i4>60</vt:i4>
      </vt:variant>
      <vt:variant>
        <vt:i4>0</vt:i4>
      </vt:variant>
      <vt:variant>
        <vt:i4>5</vt:i4>
      </vt:variant>
      <vt:variant>
        <vt:lpwstr>https://eprc.ge/wp-content/uploads/2023/10/khariskhian-ganatlebaze-khelmisatsvdomoba_compressed.pdf</vt:lpwstr>
      </vt:variant>
      <vt:variant>
        <vt:lpwstr/>
      </vt:variant>
      <vt:variant>
        <vt:i4>4915226</vt:i4>
      </vt:variant>
      <vt:variant>
        <vt:i4>57</vt:i4>
      </vt:variant>
      <vt:variant>
        <vt:i4>0</vt:i4>
      </vt:variant>
      <vt:variant>
        <vt:i4>5</vt:i4>
      </vt:variant>
      <vt:variant>
        <vt:lpwstr>https://matsne.gov.ge/ka/document/view/1392164?publication=0</vt:lpwstr>
      </vt:variant>
      <vt:variant>
        <vt:lpwstr/>
      </vt:variant>
      <vt:variant>
        <vt:i4>7798846</vt:i4>
      </vt:variant>
      <vt:variant>
        <vt:i4>54</vt:i4>
      </vt:variant>
      <vt:variant>
        <vt:i4>0</vt:i4>
      </vt:variant>
      <vt:variant>
        <vt:i4>5</vt:i4>
      </vt:variant>
      <vt:variant>
        <vt:lpwstr>https://publika.ge/article/bavshvta-uflebebi-ra-weria-evrokomisiis-angarishshi/</vt:lpwstr>
      </vt:variant>
      <vt:variant>
        <vt:lpwstr/>
      </vt:variant>
      <vt:variant>
        <vt:i4>4915226</vt:i4>
      </vt:variant>
      <vt:variant>
        <vt:i4>51</vt:i4>
      </vt:variant>
      <vt:variant>
        <vt:i4>0</vt:i4>
      </vt:variant>
      <vt:variant>
        <vt:i4>5</vt:i4>
      </vt:variant>
      <vt:variant>
        <vt:lpwstr>https://matsne.gov.ge/ka/document/view/1392164?publication=0</vt:lpwstr>
      </vt:variant>
      <vt:variant>
        <vt:lpwstr/>
      </vt:variant>
      <vt:variant>
        <vt:i4>7471127</vt:i4>
      </vt:variant>
      <vt:variant>
        <vt:i4>48</vt:i4>
      </vt:variant>
      <vt:variant>
        <vt:i4>0</vt:i4>
      </vt:variant>
      <vt:variant>
        <vt:i4>5</vt:i4>
      </vt:variant>
      <vt:variant>
        <vt:lpwstr>https://eprc.ge/wp-content/uploads/2023/10/khariskhian-ganatlebaze-khelmisatsvdomoba_compressed.pdf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2024-08-20T03:47:00Z</dcterms:created>
  <dcterms:modified xsi:type="dcterms:W3CDTF">2024-08-20T03:47:00Z</dcterms:modified>
</cp:coreProperties>
</file>